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997A3" w14:textId="77777777" w:rsidR="00637B54" w:rsidRDefault="00637B54" w:rsidP="00637B54">
      <w:pPr>
        <w:spacing w:line="240" w:lineRule="auto"/>
        <w:ind w:left="7200"/>
        <w:jc w:val="center"/>
        <w:rPr>
          <w:rFonts w:ascii="Times New Roman" w:eastAsia="Times New Roman" w:hAnsi="Times New Roman" w:cs="Times New Roman"/>
          <w:sz w:val="24"/>
          <w:szCs w:val="24"/>
        </w:rPr>
      </w:pPr>
    </w:p>
    <w:p w14:paraId="5E6EC17A" w14:textId="396DBC52" w:rsidR="004C611C" w:rsidRPr="004C611C" w:rsidRDefault="000B0838" w:rsidP="00D5297E">
      <w:pPr>
        <w:rPr>
          <w:rFonts w:ascii="Times New Roman" w:hAnsi="Times New Roman" w:cs="Times New Roman"/>
          <w:b/>
          <w:bCs/>
          <w:kern w:val="2"/>
          <w:sz w:val="24"/>
          <w:szCs w:val="24"/>
          <w14:ligatures w14:val="standardContextual"/>
        </w:rPr>
      </w:pPr>
      <w:r w:rsidRPr="000B0838">
        <w:rPr>
          <w:rFonts w:ascii="Times New Roman" w:hAnsi="Times New Roman" w:cs="Times New Roman"/>
          <w:b/>
          <w:bCs/>
          <w:kern w:val="2"/>
          <w:sz w:val="24"/>
          <w:szCs w:val="24"/>
          <w:highlight w:val="yellow"/>
          <w14:ligatures w14:val="standardContextual"/>
        </w:rPr>
        <w:t xml:space="preserve">NTAA Template Letter for Tribes on the </w:t>
      </w:r>
      <w:r w:rsidR="004C611C" w:rsidRPr="004C611C">
        <w:rPr>
          <w:rFonts w:ascii="Times New Roman" w:hAnsi="Times New Roman" w:cs="Times New Roman"/>
          <w:b/>
          <w:bCs/>
          <w:kern w:val="2"/>
          <w:sz w:val="24"/>
          <w:szCs w:val="24"/>
          <w:highlight w:val="yellow"/>
          <w14:ligatures w14:val="standardContextual"/>
        </w:rPr>
        <w:t>PROPOSED DECISION: REVIEW OF THE SECONDARY NATIONAL AMBIENT AIR QUALITY STANDARDS FOR OXIDES OF SULFUR, OXIDES OF NITROGEN AND PARTICULATE MATTER</w:t>
      </w:r>
      <w:r w:rsidR="004C611C">
        <w:rPr>
          <w:rFonts w:ascii="Times New Roman" w:hAnsi="Times New Roman" w:cs="Times New Roman"/>
          <w:b/>
          <w:bCs/>
          <w:kern w:val="2"/>
          <w:sz w:val="24"/>
          <w:szCs w:val="24"/>
          <w14:ligatures w14:val="standardContextual"/>
        </w:rPr>
        <w:t>.</w:t>
      </w:r>
    </w:p>
    <w:p w14:paraId="6065ADBB" w14:textId="77777777" w:rsidR="000B0838" w:rsidRPr="000B0838" w:rsidRDefault="000B0838" w:rsidP="000B0838">
      <w:pPr>
        <w:spacing w:after="0"/>
        <w:rPr>
          <w:rFonts w:ascii="Times New Roman" w:eastAsia="Times New Roman" w:hAnsi="Times New Roman" w:cs="Times New Roman"/>
          <w:b/>
          <w:bCs/>
          <w:kern w:val="36"/>
          <w:sz w:val="24"/>
          <w:szCs w:val="24"/>
          <w:highlight w:val="yellow"/>
        </w:rPr>
      </w:pPr>
    </w:p>
    <w:p w14:paraId="37C6D15A" w14:textId="77777777" w:rsidR="000B0838" w:rsidRPr="000B0838" w:rsidRDefault="000B0838" w:rsidP="000B0838">
      <w:pPr>
        <w:spacing w:after="0"/>
        <w:rPr>
          <w:rFonts w:ascii="Times New Roman" w:eastAsia="Times New Roman" w:hAnsi="Times New Roman" w:cs="Times New Roman"/>
          <w:i/>
          <w:iCs/>
          <w:kern w:val="36"/>
          <w:sz w:val="24"/>
          <w:szCs w:val="24"/>
          <w:highlight w:val="yellow"/>
        </w:rPr>
      </w:pPr>
      <w:r w:rsidRPr="000B0838">
        <w:rPr>
          <w:rFonts w:ascii="Times New Roman" w:eastAsia="Times New Roman" w:hAnsi="Times New Roman" w:cs="Times New Roman"/>
          <w:b/>
          <w:bCs/>
          <w:kern w:val="36"/>
          <w:sz w:val="24"/>
          <w:szCs w:val="24"/>
          <w:highlight w:val="yellow"/>
        </w:rPr>
        <w:t>NOTE</w:t>
      </w:r>
      <w:bookmarkStart w:id="0" w:name="_Hlk90380873"/>
      <w:r w:rsidRPr="000B0838">
        <w:rPr>
          <w:rFonts w:ascii="Times New Roman" w:eastAsia="Times New Roman" w:hAnsi="Times New Roman" w:cs="Times New Roman"/>
          <w:b/>
          <w:bCs/>
          <w:kern w:val="36"/>
          <w:sz w:val="24"/>
          <w:szCs w:val="24"/>
          <w:highlight w:val="yellow"/>
        </w:rPr>
        <w:t xml:space="preserve">: </w:t>
      </w:r>
      <w:r w:rsidRPr="000B0838">
        <w:rPr>
          <w:rFonts w:ascii="Times New Roman" w:eastAsia="Times New Roman" w:hAnsi="Times New Roman" w:cs="Times New Roman"/>
          <w:i/>
          <w:iCs/>
          <w:kern w:val="36"/>
          <w:sz w:val="24"/>
          <w:szCs w:val="24"/>
          <w:highlight w:val="yellow"/>
        </w:rPr>
        <w:t>The</w:t>
      </w:r>
      <w:r w:rsidRPr="000B0838">
        <w:rPr>
          <w:rFonts w:ascii="Times New Roman" w:eastAsia="Times New Roman" w:hAnsi="Times New Roman" w:cs="Times New Roman"/>
          <w:b/>
          <w:bCs/>
          <w:kern w:val="36"/>
          <w:sz w:val="24"/>
          <w:szCs w:val="24"/>
          <w:highlight w:val="yellow"/>
        </w:rPr>
        <w:t xml:space="preserve"> </w:t>
      </w:r>
      <w:r w:rsidRPr="000B0838">
        <w:rPr>
          <w:rFonts w:ascii="Times New Roman" w:eastAsia="Times New Roman" w:hAnsi="Times New Roman" w:cs="Times New Roman"/>
          <w:i/>
          <w:iCs/>
          <w:kern w:val="36"/>
          <w:sz w:val="24"/>
          <w:szCs w:val="24"/>
          <w:highlight w:val="yellow"/>
        </w:rPr>
        <w:t xml:space="preserve">NTAA recommends that you begin your Tribe’s comment letter with introductory remarks regarding the signatory’s position with the Tribe. </w:t>
      </w:r>
      <w:bookmarkEnd w:id="0"/>
      <w:r w:rsidRPr="000B0838">
        <w:rPr>
          <w:rFonts w:ascii="Times New Roman" w:eastAsia="Times New Roman" w:hAnsi="Times New Roman" w:cs="Times New Roman"/>
          <w:i/>
          <w:iCs/>
          <w:kern w:val="36"/>
          <w:sz w:val="24"/>
          <w:szCs w:val="24"/>
          <w:highlight w:val="yellow"/>
        </w:rPr>
        <w:t>The more individualized the letter, the greater its potential impact. Feel free to add your own arguments or specific stories that will make this educational for the EPA. Be sure to replace all the highlighted text</w:t>
      </w:r>
      <w:r w:rsidRPr="000B0838">
        <w:rPr>
          <w:rFonts w:asciiTheme="minorHAnsi" w:eastAsiaTheme="minorHAnsi" w:hAnsiTheme="minorHAnsi" w:cstheme="minorBidi"/>
          <w:i/>
          <w:iCs/>
          <w:sz w:val="24"/>
          <w:szCs w:val="24"/>
          <w:highlight w:val="yellow"/>
        </w:rPr>
        <w:t>.</w:t>
      </w:r>
      <w:r w:rsidRPr="000B0838">
        <w:rPr>
          <w:rFonts w:ascii="Times New Roman" w:eastAsia="Times New Roman" w:hAnsi="Times New Roman" w:cs="Times New Roman"/>
          <w:i/>
          <w:iCs/>
          <w:kern w:val="36"/>
          <w:sz w:val="24"/>
          <w:szCs w:val="24"/>
          <w:highlight w:val="yellow"/>
        </w:rPr>
        <w:t xml:space="preserve"> </w:t>
      </w:r>
    </w:p>
    <w:p w14:paraId="615A2B2E" w14:textId="77777777" w:rsidR="000B0838" w:rsidRPr="000B0838" w:rsidRDefault="000B0838" w:rsidP="000B0838">
      <w:pPr>
        <w:spacing w:after="0"/>
        <w:rPr>
          <w:rFonts w:ascii="Times New Roman" w:eastAsia="Times New Roman" w:hAnsi="Times New Roman" w:cs="Times New Roman"/>
          <w:i/>
          <w:iCs/>
          <w:kern w:val="36"/>
          <w:sz w:val="24"/>
          <w:szCs w:val="24"/>
          <w:highlight w:val="yellow"/>
        </w:rPr>
      </w:pPr>
    </w:p>
    <w:p w14:paraId="5B377A79" w14:textId="3CF394B5" w:rsidR="000B0838" w:rsidRPr="000B0838" w:rsidRDefault="000B0838" w:rsidP="000B0838">
      <w:pPr>
        <w:rPr>
          <w:rFonts w:ascii="Times New Roman" w:hAnsi="Times New Roman" w:cs="Times New Roman"/>
          <w:kern w:val="2"/>
          <w:sz w:val="24"/>
          <w:szCs w:val="24"/>
          <w14:ligatures w14:val="standardContextual"/>
        </w:rPr>
      </w:pPr>
      <w:r w:rsidRPr="000B0838">
        <w:rPr>
          <w:rFonts w:ascii="Times New Roman" w:hAnsi="Times New Roman" w:cs="Times New Roman"/>
          <w:bCs/>
          <w:i/>
          <w:iCs/>
          <w:kern w:val="2"/>
          <w:sz w:val="24"/>
          <w:szCs w:val="24"/>
          <w:highlight w:val="yellow"/>
          <w14:ligatures w14:val="standardContextual"/>
        </w:rPr>
        <w:t xml:space="preserve">The comment deadline is </w:t>
      </w:r>
      <w:r w:rsidR="004C611C">
        <w:rPr>
          <w:rFonts w:ascii="Times New Roman" w:hAnsi="Times New Roman" w:cs="Times New Roman"/>
          <w:b/>
          <w:i/>
          <w:iCs/>
          <w:kern w:val="2"/>
          <w:sz w:val="24"/>
          <w:szCs w:val="24"/>
          <w:highlight w:val="yellow"/>
          <w14:ligatures w14:val="standardContextual"/>
        </w:rPr>
        <w:t>June 14</w:t>
      </w:r>
      <w:r w:rsidRPr="000B0838">
        <w:rPr>
          <w:rFonts w:ascii="Times New Roman" w:hAnsi="Times New Roman" w:cs="Times New Roman"/>
          <w:b/>
          <w:i/>
          <w:iCs/>
          <w:kern w:val="2"/>
          <w:sz w:val="24"/>
          <w:szCs w:val="24"/>
          <w:highlight w:val="yellow"/>
          <w14:ligatures w14:val="standardContextual"/>
        </w:rPr>
        <w:t xml:space="preserve">, 2024. </w:t>
      </w:r>
      <w:r w:rsidRPr="000B0838">
        <w:rPr>
          <w:rFonts w:ascii="Times New Roman" w:hAnsi="Times New Roman" w:cs="Times New Roman"/>
          <w:bCs/>
          <w:i/>
          <w:iCs/>
          <w:kern w:val="2"/>
          <w:sz w:val="24"/>
          <w:szCs w:val="24"/>
          <w:highlight w:val="yellow"/>
          <w14:ligatures w14:val="standardContextual"/>
        </w:rPr>
        <w:t xml:space="preserve"> Your comment letter can be submitted electronically to the </w:t>
      </w:r>
      <w:r w:rsidRPr="000B0838">
        <w:rPr>
          <w:rFonts w:ascii="Times New Roman" w:hAnsi="Times New Roman" w:cs="Times New Roman"/>
          <w:bCs/>
          <w:i/>
          <w:iCs/>
          <w:kern w:val="2"/>
          <w:sz w:val="24"/>
          <w:szCs w:val="24"/>
          <w:highlight w:val="yellow"/>
          <w:u w:val="single"/>
          <w14:ligatures w14:val="standardContextual"/>
        </w:rPr>
        <w:t>Federal Rulemaking Portal</w:t>
      </w:r>
      <w:r w:rsidRPr="000B0838">
        <w:rPr>
          <w:rFonts w:ascii="Times New Roman" w:hAnsi="Times New Roman" w:cs="Times New Roman"/>
          <w:bCs/>
          <w:i/>
          <w:iCs/>
          <w:kern w:val="2"/>
          <w:sz w:val="24"/>
          <w:szCs w:val="24"/>
          <w:highlight w:val="yellow"/>
          <w14:ligatures w14:val="standardContextual"/>
        </w:rPr>
        <w:t xml:space="preserve">. </w:t>
      </w:r>
      <w:hyperlink r:id="rId8" w:history="1">
        <w:r w:rsidRPr="000B0838">
          <w:rPr>
            <w:rFonts w:ascii="Times New Roman" w:hAnsi="Times New Roman" w:cs="Times New Roman"/>
            <w:color w:val="0563C1"/>
            <w:kern w:val="2"/>
            <w:sz w:val="24"/>
            <w:szCs w:val="24"/>
            <w:highlight w:val="yellow"/>
            <w:u w:val="single"/>
            <w14:ligatures w14:val="standardContextual"/>
          </w:rPr>
          <w:t>https://www.regulations.gov/</w:t>
        </w:r>
      </w:hyperlink>
      <w:r w:rsidRPr="000B0838">
        <w:rPr>
          <w:rFonts w:ascii="Times New Roman" w:hAnsi="Times New Roman" w:cs="Times New Roman"/>
          <w:kern w:val="2"/>
          <w:sz w:val="24"/>
          <w:szCs w:val="24"/>
          <w:highlight w:val="yellow"/>
          <w14:ligatures w14:val="standardContextual"/>
        </w:rPr>
        <w:t xml:space="preserve"> OR email to </w:t>
      </w:r>
      <w:hyperlink r:id="rId9" w:history="1">
        <w:r w:rsidRPr="000B0838">
          <w:rPr>
            <w:rFonts w:ascii="Times New Roman" w:hAnsi="Times New Roman" w:cs="Times New Roman"/>
            <w:color w:val="0563C1"/>
            <w:kern w:val="2"/>
            <w:sz w:val="24"/>
            <w:szCs w:val="24"/>
            <w:highlight w:val="yellow"/>
            <w:u w:val="single"/>
            <w14:ligatures w14:val="standardContextual"/>
          </w:rPr>
          <w:t>a-r-Docket@epa.gov</w:t>
        </w:r>
      </w:hyperlink>
      <w:r w:rsidRPr="000B0838">
        <w:rPr>
          <w:rFonts w:ascii="Times New Roman" w:hAnsi="Times New Roman" w:cs="Times New Roman"/>
          <w:kern w:val="2"/>
          <w:sz w:val="24"/>
          <w:szCs w:val="24"/>
          <w14:ligatures w14:val="standardContextual"/>
        </w:rPr>
        <w:t xml:space="preserve">, </w:t>
      </w:r>
      <w:r w:rsidRPr="000B0838">
        <w:rPr>
          <w:rFonts w:ascii="Times New Roman" w:hAnsi="Times New Roman" w:cs="Times New Roman"/>
          <w:kern w:val="2"/>
          <w:sz w:val="24"/>
          <w:szCs w:val="24"/>
          <w:highlight w:val="yellow"/>
          <w14:ligatures w14:val="standardContextual"/>
        </w:rPr>
        <w:t xml:space="preserve">Docket No. ID </w:t>
      </w:r>
      <w:r w:rsidR="004C611C" w:rsidRPr="004C611C">
        <w:rPr>
          <w:rFonts w:ascii="Times New Roman" w:hAnsi="Times New Roman" w:cs="Times New Roman"/>
          <w:kern w:val="2"/>
          <w:sz w:val="24"/>
          <w:szCs w:val="24"/>
          <w:highlight w:val="yellow"/>
          <w14:ligatures w14:val="standardContextual"/>
        </w:rPr>
        <w:t>EPA-HQ-OAR-2014-0128</w:t>
      </w:r>
      <w:r w:rsidRPr="000B0838">
        <w:rPr>
          <w:rFonts w:ascii="Times New Roman" w:hAnsi="Times New Roman" w:cs="Times New Roman"/>
          <w:kern w:val="2"/>
          <w:sz w:val="24"/>
          <w:szCs w:val="24"/>
          <w:highlight w:val="yellow"/>
          <w14:ligatures w14:val="standardContextual"/>
        </w:rPr>
        <w:t>.</w:t>
      </w:r>
    </w:p>
    <w:p w14:paraId="3E882BDF" w14:textId="77777777" w:rsidR="00637B54" w:rsidRDefault="00637B54" w:rsidP="00565D3E">
      <w:pPr>
        <w:spacing w:line="240" w:lineRule="auto"/>
        <w:ind w:left="7200"/>
        <w:rPr>
          <w:rFonts w:ascii="Times New Roman" w:eastAsia="Times New Roman" w:hAnsi="Times New Roman" w:cs="Times New Roman"/>
          <w:sz w:val="24"/>
          <w:szCs w:val="24"/>
        </w:rPr>
      </w:pPr>
    </w:p>
    <w:p w14:paraId="7D6B3838" w14:textId="00BB12E2" w:rsidR="00064D93" w:rsidRPr="00565D3E" w:rsidRDefault="00637B54" w:rsidP="00637B54">
      <w:pPr>
        <w:spacing w:line="240" w:lineRule="auto"/>
        <w:ind w:left="792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637B54">
        <w:rPr>
          <w:rFonts w:ascii="Times New Roman" w:eastAsia="Times New Roman" w:hAnsi="Times New Roman" w:cs="Times New Roman"/>
          <w:sz w:val="24"/>
          <w:szCs w:val="24"/>
          <w:highlight w:val="yellow"/>
        </w:rPr>
        <w:t>[DATE]</w:t>
      </w:r>
      <w:r w:rsidR="00064D93" w:rsidRPr="00565D3E">
        <w:rPr>
          <w:rFonts w:ascii="Times New Roman" w:eastAsia="Times New Roman" w:hAnsi="Times New Roman" w:cs="Times New Roman"/>
          <w:sz w:val="24"/>
          <w:szCs w:val="24"/>
        </w:rPr>
        <w:t xml:space="preserve"> </w:t>
      </w:r>
    </w:p>
    <w:p w14:paraId="0093DBE5" w14:textId="77777777" w:rsidR="00637B54" w:rsidRDefault="00637B54" w:rsidP="00565D3E">
      <w:pPr>
        <w:shd w:val="clear" w:color="auto" w:fill="FFFFFF"/>
        <w:spacing w:after="0" w:line="240" w:lineRule="auto"/>
        <w:ind w:left="810"/>
        <w:jc w:val="both"/>
        <w:rPr>
          <w:rFonts w:ascii="Times New Roman" w:eastAsia="Times New Roman" w:hAnsi="Times New Roman" w:cs="Times New Roman"/>
          <w:sz w:val="24"/>
          <w:szCs w:val="24"/>
        </w:rPr>
      </w:pPr>
    </w:p>
    <w:p w14:paraId="1558B0DC" w14:textId="23D013C9" w:rsidR="00064D93" w:rsidRPr="00565D3E" w:rsidRDefault="00064D93" w:rsidP="00565D3E">
      <w:pPr>
        <w:shd w:val="clear" w:color="auto" w:fill="FFFFFF"/>
        <w:spacing w:after="0" w:line="240" w:lineRule="auto"/>
        <w:ind w:left="810"/>
        <w:jc w:val="both"/>
        <w:rPr>
          <w:rFonts w:ascii="Times New Roman" w:eastAsia="Times New Roman" w:hAnsi="Times New Roman" w:cs="Times New Roman"/>
          <w:sz w:val="24"/>
          <w:szCs w:val="24"/>
        </w:rPr>
      </w:pPr>
      <w:r w:rsidRPr="00565D3E">
        <w:rPr>
          <w:rFonts w:ascii="Times New Roman" w:eastAsia="Times New Roman" w:hAnsi="Times New Roman" w:cs="Times New Roman"/>
          <w:sz w:val="24"/>
          <w:szCs w:val="24"/>
        </w:rPr>
        <w:t>Honorable Administrator Michael S. Regan</w:t>
      </w:r>
    </w:p>
    <w:p w14:paraId="0685ACC9" w14:textId="77777777" w:rsidR="00064D93" w:rsidRPr="00565D3E" w:rsidRDefault="00064D93" w:rsidP="00565D3E">
      <w:pPr>
        <w:shd w:val="clear" w:color="auto" w:fill="FFFFFF"/>
        <w:spacing w:after="0" w:line="240" w:lineRule="auto"/>
        <w:ind w:left="810"/>
        <w:jc w:val="both"/>
        <w:rPr>
          <w:rFonts w:ascii="Times New Roman" w:eastAsia="Times New Roman" w:hAnsi="Times New Roman" w:cs="Times New Roman"/>
          <w:sz w:val="24"/>
          <w:szCs w:val="24"/>
        </w:rPr>
      </w:pPr>
      <w:r w:rsidRPr="00565D3E">
        <w:rPr>
          <w:rFonts w:ascii="Times New Roman" w:eastAsia="Times New Roman" w:hAnsi="Times New Roman" w:cs="Times New Roman"/>
          <w:sz w:val="24"/>
          <w:szCs w:val="24"/>
        </w:rPr>
        <w:t>U. S. Environmental Protection Agency</w:t>
      </w:r>
    </w:p>
    <w:p w14:paraId="51424BB9" w14:textId="77777777" w:rsidR="00064D93" w:rsidRPr="00565D3E" w:rsidRDefault="00064D93" w:rsidP="00565D3E">
      <w:pPr>
        <w:shd w:val="clear" w:color="auto" w:fill="FFFFFF"/>
        <w:spacing w:after="0" w:line="240" w:lineRule="auto"/>
        <w:ind w:left="810"/>
        <w:jc w:val="both"/>
        <w:rPr>
          <w:rFonts w:ascii="Times New Roman" w:eastAsia="Times New Roman" w:hAnsi="Times New Roman" w:cs="Times New Roman"/>
          <w:sz w:val="24"/>
          <w:szCs w:val="24"/>
        </w:rPr>
      </w:pPr>
      <w:r w:rsidRPr="00565D3E">
        <w:rPr>
          <w:rFonts w:ascii="Times New Roman" w:eastAsia="Times New Roman" w:hAnsi="Times New Roman" w:cs="Times New Roman"/>
          <w:sz w:val="24"/>
          <w:szCs w:val="24"/>
        </w:rPr>
        <w:t>Docket Center, OAR</w:t>
      </w:r>
    </w:p>
    <w:p w14:paraId="775FD497" w14:textId="77777777" w:rsidR="00064D93" w:rsidRPr="00565D3E" w:rsidRDefault="00064D93" w:rsidP="00565D3E">
      <w:pPr>
        <w:shd w:val="clear" w:color="auto" w:fill="FFFFFF"/>
        <w:spacing w:after="0" w:line="240" w:lineRule="auto"/>
        <w:ind w:left="90" w:firstLine="720"/>
        <w:jc w:val="both"/>
        <w:rPr>
          <w:rFonts w:ascii="Times New Roman" w:eastAsia="Times New Roman" w:hAnsi="Times New Roman" w:cs="Times New Roman"/>
          <w:sz w:val="24"/>
          <w:szCs w:val="24"/>
        </w:rPr>
      </w:pPr>
      <w:r w:rsidRPr="00565D3E">
        <w:rPr>
          <w:rFonts w:ascii="Times New Roman" w:eastAsia="Times New Roman" w:hAnsi="Times New Roman" w:cs="Times New Roman"/>
          <w:sz w:val="24"/>
          <w:szCs w:val="24"/>
        </w:rPr>
        <w:t xml:space="preserve">Mail Code </w:t>
      </w:r>
      <w:proofErr w:type="gramStart"/>
      <w:r w:rsidRPr="00565D3E">
        <w:rPr>
          <w:rFonts w:ascii="Times New Roman" w:eastAsia="Times New Roman" w:hAnsi="Times New Roman" w:cs="Times New Roman"/>
          <w:sz w:val="24"/>
          <w:szCs w:val="24"/>
        </w:rPr>
        <w:t>28221T</w:t>
      </w:r>
      <w:proofErr w:type="gramEnd"/>
      <w:r w:rsidRPr="00565D3E">
        <w:rPr>
          <w:rFonts w:ascii="Times New Roman" w:eastAsia="Times New Roman" w:hAnsi="Times New Roman" w:cs="Times New Roman"/>
          <w:sz w:val="24"/>
          <w:szCs w:val="24"/>
        </w:rPr>
        <w:t xml:space="preserve">                       </w:t>
      </w:r>
    </w:p>
    <w:p w14:paraId="326BA3A3" w14:textId="77777777" w:rsidR="00064D93" w:rsidRPr="00565D3E" w:rsidRDefault="00064D93" w:rsidP="00565D3E">
      <w:pPr>
        <w:shd w:val="clear" w:color="auto" w:fill="FFFFFF"/>
        <w:spacing w:after="0" w:line="240" w:lineRule="auto"/>
        <w:ind w:left="90" w:firstLine="720"/>
        <w:jc w:val="both"/>
        <w:rPr>
          <w:rFonts w:ascii="Times New Roman" w:eastAsia="Times New Roman" w:hAnsi="Times New Roman" w:cs="Times New Roman"/>
          <w:sz w:val="24"/>
          <w:szCs w:val="24"/>
        </w:rPr>
      </w:pPr>
      <w:r w:rsidRPr="00565D3E">
        <w:rPr>
          <w:rFonts w:ascii="Times New Roman" w:eastAsia="Times New Roman" w:hAnsi="Times New Roman" w:cs="Times New Roman"/>
          <w:sz w:val="24"/>
          <w:szCs w:val="24"/>
        </w:rPr>
        <w:t>1200 Pennsylvania Avenue NW</w:t>
      </w:r>
    </w:p>
    <w:p w14:paraId="66716494" w14:textId="77777777" w:rsidR="00064D93" w:rsidRPr="00565D3E" w:rsidRDefault="00064D93" w:rsidP="00565D3E">
      <w:pPr>
        <w:shd w:val="clear" w:color="auto" w:fill="FFFFFF"/>
        <w:spacing w:after="0" w:line="240" w:lineRule="auto"/>
        <w:ind w:left="90" w:firstLine="720"/>
        <w:jc w:val="both"/>
        <w:rPr>
          <w:rFonts w:ascii="Times New Roman" w:eastAsia="Times New Roman" w:hAnsi="Times New Roman" w:cs="Times New Roman"/>
          <w:sz w:val="24"/>
          <w:szCs w:val="24"/>
        </w:rPr>
      </w:pPr>
      <w:r w:rsidRPr="00565D3E">
        <w:rPr>
          <w:rFonts w:ascii="Times New Roman" w:eastAsia="Times New Roman" w:hAnsi="Times New Roman" w:cs="Times New Roman"/>
          <w:sz w:val="24"/>
          <w:szCs w:val="24"/>
        </w:rPr>
        <w:t>Washington, DC 20460</w:t>
      </w:r>
    </w:p>
    <w:p w14:paraId="272C5CBB" w14:textId="77777777" w:rsidR="00064D93" w:rsidRDefault="00064D93" w:rsidP="00565D3E">
      <w:pPr>
        <w:spacing w:line="240" w:lineRule="auto"/>
        <w:rPr>
          <w:rFonts w:ascii="Times New Roman" w:eastAsia="Times New Roman" w:hAnsi="Times New Roman" w:cs="Times New Roman"/>
          <w:sz w:val="24"/>
          <w:szCs w:val="24"/>
        </w:rPr>
      </w:pPr>
    </w:p>
    <w:p w14:paraId="4DE6C378" w14:textId="6AFE7725" w:rsidR="00637B54" w:rsidRPr="004C611C" w:rsidRDefault="00637B54" w:rsidP="004C611C">
      <w:pPr>
        <w:ind w:left="720"/>
        <w:rPr>
          <w:rFonts w:ascii="Times New Roman" w:hAnsi="Times New Roman" w:cs="Times New Roman"/>
          <w:b/>
          <w:bCs/>
          <w:sz w:val="24"/>
          <w:szCs w:val="24"/>
        </w:rPr>
      </w:pPr>
      <w:r>
        <w:rPr>
          <w:rFonts w:ascii="Times New Roman" w:hAnsi="Times New Roman" w:cs="Times New Roman"/>
          <w:sz w:val="24"/>
          <w:szCs w:val="24"/>
        </w:rPr>
        <w:t xml:space="preserve">Re: </w:t>
      </w:r>
      <w:r w:rsidR="000B0838" w:rsidRPr="00136AC7">
        <w:rPr>
          <w:rFonts w:ascii="Times New Roman" w:hAnsi="Times New Roman" w:cs="Times New Roman"/>
          <w:b/>
          <w:kern w:val="2"/>
          <w:sz w:val="24"/>
          <w:szCs w:val="24"/>
          <w:highlight w:val="yellow"/>
          <w14:ligatures w14:val="standardContextual"/>
        </w:rPr>
        <w:t>[INSERT TRIBE’S NAME HERE]</w:t>
      </w:r>
      <w:r>
        <w:rPr>
          <w:rFonts w:ascii="Times New Roman" w:hAnsi="Times New Roman" w:cs="Times New Roman"/>
          <w:sz w:val="24"/>
          <w:szCs w:val="24"/>
        </w:rPr>
        <w:t xml:space="preserve"> comments on </w:t>
      </w:r>
      <w:r w:rsidR="004C611C">
        <w:rPr>
          <w:rFonts w:ascii="Times New Roman" w:hAnsi="Times New Roman" w:cs="Times New Roman"/>
          <w:sz w:val="24"/>
          <w:szCs w:val="24"/>
        </w:rPr>
        <w:t>the Proposed Decision: Review of the Secondary National Ambient Air Quality Standards for Oxides of Sulfur, Oxides of Nitrogen and Particulate Matter</w:t>
      </w:r>
      <w:r>
        <w:rPr>
          <w:rFonts w:ascii="Times New Roman" w:hAnsi="Times New Roman" w:cs="Times New Roman"/>
          <w:sz w:val="24"/>
          <w:szCs w:val="24"/>
        </w:rPr>
        <w:t xml:space="preserve">, Docket ID </w:t>
      </w:r>
      <w:r w:rsidR="004C611C" w:rsidRPr="004C611C">
        <w:rPr>
          <w:rFonts w:ascii="Times New Roman" w:hAnsi="Times New Roman" w:cs="Times New Roman"/>
          <w:kern w:val="2"/>
          <w:sz w:val="24"/>
          <w:szCs w:val="24"/>
          <w14:ligatures w14:val="standardContextual"/>
        </w:rPr>
        <w:t>EPA-HQ-OAR-2014-0128</w:t>
      </w:r>
    </w:p>
    <w:p w14:paraId="7E4E522C" w14:textId="576D4394" w:rsidR="00637B54" w:rsidRPr="00565D3E" w:rsidRDefault="00637B54" w:rsidP="00565D3E">
      <w:pPr>
        <w:spacing w:line="240" w:lineRule="auto"/>
        <w:rPr>
          <w:rFonts w:ascii="Times New Roman" w:eastAsia="Times New Roman" w:hAnsi="Times New Roman" w:cs="Times New Roman"/>
          <w:sz w:val="24"/>
          <w:szCs w:val="24"/>
        </w:rPr>
      </w:pPr>
    </w:p>
    <w:p w14:paraId="6BEE390A" w14:textId="77777777" w:rsidR="00064D93" w:rsidRDefault="00064D93" w:rsidP="004C611C">
      <w:pPr>
        <w:spacing w:line="240" w:lineRule="auto"/>
        <w:ind w:firstLine="720"/>
        <w:rPr>
          <w:rFonts w:ascii="Times New Roman" w:eastAsia="Times New Roman" w:hAnsi="Times New Roman" w:cs="Times New Roman"/>
          <w:sz w:val="24"/>
          <w:szCs w:val="24"/>
        </w:rPr>
      </w:pPr>
      <w:r w:rsidRPr="00565D3E">
        <w:rPr>
          <w:rFonts w:ascii="Times New Roman" w:eastAsia="Times New Roman" w:hAnsi="Times New Roman" w:cs="Times New Roman"/>
          <w:sz w:val="24"/>
          <w:szCs w:val="24"/>
        </w:rPr>
        <w:t>Dear Honorable Administrator Regan,</w:t>
      </w:r>
    </w:p>
    <w:p w14:paraId="77DD1E52" w14:textId="77777777" w:rsidR="004C611C" w:rsidRPr="00565D3E" w:rsidRDefault="004C611C" w:rsidP="004C611C">
      <w:pPr>
        <w:spacing w:line="240" w:lineRule="auto"/>
        <w:ind w:firstLine="720"/>
        <w:rPr>
          <w:rFonts w:ascii="Times New Roman" w:eastAsia="Times New Roman" w:hAnsi="Times New Roman" w:cs="Times New Roman"/>
          <w:sz w:val="24"/>
          <w:szCs w:val="24"/>
        </w:rPr>
      </w:pPr>
    </w:p>
    <w:p w14:paraId="2D0F1CEF" w14:textId="66C9DD01" w:rsidR="00064D93" w:rsidRPr="00565D3E" w:rsidRDefault="00064D93" w:rsidP="004C611C">
      <w:pPr>
        <w:spacing w:line="240" w:lineRule="auto"/>
        <w:ind w:left="720"/>
        <w:rPr>
          <w:rFonts w:ascii="Times New Roman" w:hAnsi="Times New Roman" w:cs="Times New Roman"/>
          <w:sz w:val="24"/>
          <w:szCs w:val="24"/>
        </w:rPr>
      </w:pPr>
      <w:r w:rsidRPr="00565D3E">
        <w:rPr>
          <w:rFonts w:ascii="Times New Roman" w:eastAsia="Times New Roman" w:hAnsi="Times New Roman" w:cs="Times New Roman"/>
          <w:sz w:val="24"/>
          <w:szCs w:val="24"/>
        </w:rPr>
        <w:t xml:space="preserve">The </w:t>
      </w:r>
      <w:r w:rsidR="000B0838" w:rsidRPr="00136AC7">
        <w:rPr>
          <w:rFonts w:ascii="Times New Roman" w:hAnsi="Times New Roman" w:cs="Times New Roman"/>
          <w:b/>
          <w:kern w:val="2"/>
          <w:sz w:val="24"/>
          <w:szCs w:val="24"/>
          <w:highlight w:val="yellow"/>
          <w14:ligatures w14:val="standardContextual"/>
        </w:rPr>
        <w:t>[INSERT TRIBE’S NAME HERE]</w:t>
      </w:r>
      <w:r w:rsidR="00637B54">
        <w:rPr>
          <w:rFonts w:ascii="Times New Roman" w:hAnsi="Times New Roman" w:cs="Times New Roman"/>
          <w:sz w:val="24"/>
          <w:szCs w:val="24"/>
        </w:rPr>
        <w:t xml:space="preserve"> </w:t>
      </w:r>
      <w:r w:rsidRPr="00565D3E">
        <w:rPr>
          <w:rFonts w:ascii="Times New Roman" w:eastAsia="Times New Roman" w:hAnsi="Times New Roman" w:cs="Times New Roman"/>
          <w:sz w:val="24"/>
          <w:szCs w:val="24"/>
        </w:rPr>
        <w:t xml:space="preserve">is pleased to submit this letter to provide comments on the U.S. Environmental Protection Agency’s (EPA) proposed decisions </w:t>
      </w:r>
      <w:r w:rsidRPr="00565D3E">
        <w:rPr>
          <w:rFonts w:ascii="Times New Roman" w:hAnsi="Times New Roman" w:cs="Times New Roman"/>
          <w:sz w:val="24"/>
          <w:szCs w:val="24"/>
        </w:rPr>
        <w:t>to revise the secondary National Ambient Air Quality Standards (NAAQS) for oxides of sulfur (</w:t>
      </w:r>
      <w:proofErr w:type="spellStart"/>
      <w:r w:rsidRPr="00565D3E">
        <w:rPr>
          <w:rFonts w:ascii="Times New Roman" w:hAnsi="Times New Roman" w:cs="Times New Roman"/>
          <w:sz w:val="24"/>
          <w:szCs w:val="24"/>
        </w:rPr>
        <w:t>SOx</w:t>
      </w:r>
      <w:proofErr w:type="spellEnd"/>
      <w:r w:rsidRPr="00565D3E">
        <w:rPr>
          <w:rFonts w:ascii="Times New Roman" w:hAnsi="Times New Roman" w:cs="Times New Roman"/>
          <w:sz w:val="24"/>
          <w:szCs w:val="24"/>
        </w:rPr>
        <w:t xml:space="preserve">) and to retain the secondary standards for oxides of nitrogen (N oxides) and particulate matter (PM). </w:t>
      </w:r>
    </w:p>
    <w:p w14:paraId="37D5D0AB" w14:textId="57F43B7A" w:rsidR="00064D93" w:rsidRPr="00565D3E" w:rsidRDefault="000B0838" w:rsidP="004C611C">
      <w:pPr>
        <w:spacing w:after="0" w:line="240" w:lineRule="auto"/>
        <w:ind w:left="720"/>
        <w:rPr>
          <w:rFonts w:ascii="Times New Roman" w:hAnsi="Times New Roman" w:cs="Times New Roman"/>
          <w:sz w:val="24"/>
          <w:szCs w:val="24"/>
        </w:rPr>
      </w:pPr>
      <w:r w:rsidRPr="00136AC7">
        <w:rPr>
          <w:rFonts w:ascii="Times New Roman" w:hAnsi="Times New Roman" w:cs="Times New Roman"/>
          <w:b/>
          <w:kern w:val="2"/>
          <w:sz w:val="24"/>
          <w:szCs w:val="24"/>
          <w:highlight w:val="yellow"/>
          <w14:ligatures w14:val="standardContextual"/>
        </w:rPr>
        <w:t>[INSERT TRIBE’S NAME HERE]</w:t>
      </w:r>
      <w:r w:rsidR="00637B54">
        <w:rPr>
          <w:rFonts w:ascii="Times New Roman" w:hAnsi="Times New Roman" w:cs="Times New Roman"/>
          <w:sz w:val="24"/>
          <w:szCs w:val="24"/>
        </w:rPr>
        <w:t xml:space="preserve"> </w:t>
      </w:r>
      <w:r w:rsidR="00064D93" w:rsidRPr="00565D3E">
        <w:rPr>
          <w:rFonts w:ascii="Times New Roman" w:hAnsi="Times New Roman" w:cs="Times New Roman"/>
          <w:sz w:val="24"/>
          <w:szCs w:val="24"/>
        </w:rPr>
        <w:t xml:space="preserve">supports </w:t>
      </w:r>
      <w:r w:rsidR="00565D3E">
        <w:rPr>
          <w:rFonts w:ascii="Times New Roman" w:hAnsi="Times New Roman" w:cs="Times New Roman"/>
          <w:sz w:val="24"/>
          <w:szCs w:val="24"/>
        </w:rPr>
        <w:t xml:space="preserve">the </w:t>
      </w:r>
      <w:r w:rsidR="00064D93" w:rsidRPr="00565D3E">
        <w:rPr>
          <w:rFonts w:ascii="Times New Roman" w:hAnsi="Times New Roman" w:cs="Times New Roman"/>
          <w:sz w:val="24"/>
          <w:szCs w:val="24"/>
        </w:rPr>
        <w:t>need for on-going review of the secondary standards, since the secondary standards look to protect public welfare, such as ecosystems, vegetation</w:t>
      </w:r>
      <w:r w:rsidR="00565D3E">
        <w:rPr>
          <w:rFonts w:ascii="Times New Roman" w:hAnsi="Times New Roman" w:cs="Times New Roman"/>
          <w:sz w:val="24"/>
          <w:szCs w:val="24"/>
        </w:rPr>
        <w:t>,</w:t>
      </w:r>
      <w:r w:rsidR="00064D93" w:rsidRPr="00565D3E">
        <w:rPr>
          <w:rFonts w:ascii="Times New Roman" w:hAnsi="Times New Roman" w:cs="Times New Roman"/>
          <w:sz w:val="24"/>
          <w:szCs w:val="24"/>
        </w:rPr>
        <w:t xml:space="preserve"> and visibility.  The secondary standards can also play an important role in protecting vulnerable cultural resources for </w:t>
      </w:r>
      <w:r w:rsidR="00565D3E">
        <w:rPr>
          <w:rFonts w:ascii="Times New Roman" w:hAnsi="Times New Roman" w:cs="Times New Roman"/>
          <w:sz w:val="24"/>
          <w:szCs w:val="24"/>
        </w:rPr>
        <w:t>T</w:t>
      </w:r>
      <w:r w:rsidR="00064D93" w:rsidRPr="00565D3E">
        <w:rPr>
          <w:rFonts w:ascii="Times New Roman" w:hAnsi="Times New Roman" w:cs="Times New Roman"/>
          <w:sz w:val="24"/>
          <w:szCs w:val="24"/>
        </w:rPr>
        <w:t>ribes.  For example, emissions of SO2 transforms to sulfuric acid and can lower the P</w:t>
      </w:r>
      <w:r w:rsidR="00565D3E">
        <w:rPr>
          <w:rFonts w:ascii="Times New Roman" w:hAnsi="Times New Roman" w:cs="Times New Roman"/>
          <w:sz w:val="24"/>
          <w:szCs w:val="24"/>
        </w:rPr>
        <w:t>H</w:t>
      </w:r>
      <w:r w:rsidR="00064D93" w:rsidRPr="00565D3E">
        <w:rPr>
          <w:rFonts w:ascii="Times New Roman" w:hAnsi="Times New Roman" w:cs="Times New Roman"/>
          <w:sz w:val="24"/>
          <w:szCs w:val="24"/>
        </w:rPr>
        <w:t xml:space="preserve"> of water bodies such as rice lakes and can impact the health of these ecosystems.  The lower PH also </w:t>
      </w:r>
      <w:r w:rsidR="00064D93" w:rsidRPr="00565D3E">
        <w:rPr>
          <w:rFonts w:ascii="Times New Roman" w:hAnsi="Times New Roman" w:cs="Times New Roman"/>
          <w:sz w:val="24"/>
          <w:szCs w:val="24"/>
        </w:rPr>
        <w:lastRenderedPageBreak/>
        <w:t xml:space="preserve">contributes to mobilization of mercury making it more bioavailable and can make subsistence and cultural fishing practices unavailable to Tribal members.  Additionally, </w:t>
      </w:r>
      <w:r w:rsidR="00565D3E">
        <w:rPr>
          <w:rFonts w:ascii="Times New Roman" w:hAnsi="Times New Roman" w:cs="Times New Roman"/>
          <w:sz w:val="24"/>
          <w:szCs w:val="24"/>
        </w:rPr>
        <w:t>e</w:t>
      </w:r>
      <w:r w:rsidR="00064D93" w:rsidRPr="00565D3E">
        <w:rPr>
          <w:rFonts w:ascii="Times New Roman" w:hAnsi="Times New Roman" w:cs="Times New Roman"/>
          <w:sz w:val="24"/>
          <w:szCs w:val="24"/>
        </w:rPr>
        <w:t>xcess NOx deposition acts as a fertilizer in aquatic ecosystems and cause</w:t>
      </w:r>
      <w:r w:rsidR="002958C9">
        <w:rPr>
          <w:rFonts w:ascii="Times New Roman" w:hAnsi="Times New Roman" w:cs="Times New Roman"/>
          <w:sz w:val="24"/>
          <w:szCs w:val="24"/>
        </w:rPr>
        <w:t>s</w:t>
      </w:r>
      <w:r w:rsidR="00064D93" w:rsidRPr="00565D3E">
        <w:rPr>
          <w:rFonts w:ascii="Times New Roman" w:hAnsi="Times New Roman" w:cs="Times New Roman"/>
          <w:sz w:val="24"/>
          <w:szCs w:val="24"/>
        </w:rPr>
        <w:t xml:space="preserve"> eutrophication of lakes, streams</w:t>
      </w:r>
      <w:r w:rsidR="002958C9">
        <w:rPr>
          <w:rFonts w:ascii="Times New Roman" w:hAnsi="Times New Roman" w:cs="Times New Roman"/>
          <w:sz w:val="24"/>
          <w:szCs w:val="24"/>
        </w:rPr>
        <w:t>,</w:t>
      </w:r>
      <w:r w:rsidR="00064D93" w:rsidRPr="00565D3E">
        <w:rPr>
          <w:rFonts w:ascii="Times New Roman" w:hAnsi="Times New Roman" w:cs="Times New Roman"/>
          <w:sz w:val="24"/>
          <w:szCs w:val="24"/>
        </w:rPr>
        <w:t xml:space="preserve"> alga</w:t>
      </w:r>
      <w:r w:rsidR="00565D3E">
        <w:rPr>
          <w:rFonts w:ascii="Times New Roman" w:hAnsi="Times New Roman" w:cs="Times New Roman"/>
          <w:sz w:val="24"/>
          <w:szCs w:val="24"/>
        </w:rPr>
        <w:t>l</w:t>
      </w:r>
      <w:r w:rsidR="00064D93" w:rsidRPr="00565D3E">
        <w:rPr>
          <w:rFonts w:ascii="Times New Roman" w:hAnsi="Times New Roman" w:cs="Times New Roman"/>
          <w:sz w:val="24"/>
          <w:szCs w:val="24"/>
        </w:rPr>
        <w:t xml:space="preserve"> blooms and oxygen decreases in these systems which can lead to fish die offs and other impacts.  </w:t>
      </w:r>
    </w:p>
    <w:p w14:paraId="20B313C7" w14:textId="77777777" w:rsidR="00064D93" w:rsidRPr="00565D3E" w:rsidRDefault="00064D93" w:rsidP="004C611C">
      <w:pPr>
        <w:spacing w:after="0" w:line="240" w:lineRule="auto"/>
        <w:ind w:left="720"/>
        <w:rPr>
          <w:rFonts w:ascii="Times New Roman" w:hAnsi="Times New Roman" w:cs="Times New Roman"/>
          <w:sz w:val="24"/>
          <w:szCs w:val="24"/>
        </w:rPr>
      </w:pPr>
    </w:p>
    <w:p w14:paraId="110A831A" w14:textId="66E421AB" w:rsidR="00064D93" w:rsidRPr="00565D3E" w:rsidRDefault="004C611C" w:rsidP="004C611C">
      <w:pPr>
        <w:spacing w:after="0" w:line="240" w:lineRule="auto"/>
        <w:ind w:left="720"/>
        <w:rPr>
          <w:rFonts w:ascii="Times New Roman" w:hAnsi="Times New Roman" w:cs="Times New Roman"/>
          <w:sz w:val="24"/>
          <w:szCs w:val="24"/>
        </w:rPr>
      </w:pPr>
      <w:r w:rsidRPr="00136AC7">
        <w:rPr>
          <w:rFonts w:ascii="Times New Roman" w:hAnsi="Times New Roman" w:cs="Times New Roman"/>
          <w:b/>
          <w:kern w:val="2"/>
          <w:sz w:val="24"/>
          <w:szCs w:val="24"/>
          <w:highlight w:val="yellow"/>
          <w14:ligatures w14:val="standardContextual"/>
        </w:rPr>
        <w:t>[INSERT TRIBE’S NAME HERE]</w:t>
      </w:r>
      <w:r w:rsidR="00637B54">
        <w:rPr>
          <w:rFonts w:ascii="Times New Roman" w:hAnsi="Times New Roman" w:cs="Times New Roman"/>
          <w:sz w:val="24"/>
          <w:szCs w:val="24"/>
        </w:rPr>
        <w:t xml:space="preserve"> </w:t>
      </w:r>
      <w:r w:rsidR="00064D93" w:rsidRPr="00565D3E">
        <w:rPr>
          <w:rFonts w:ascii="Times New Roman" w:hAnsi="Times New Roman" w:cs="Times New Roman"/>
          <w:sz w:val="24"/>
          <w:szCs w:val="24"/>
        </w:rPr>
        <w:t>also believes the changes in the proposed secondary standard will provide additional support to the Forest County Potawatomi Tribes that ha</w:t>
      </w:r>
      <w:r w:rsidR="00565D3E">
        <w:rPr>
          <w:rFonts w:ascii="Times New Roman" w:hAnsi="Times New Roman" w:cs="Times New Roman"/>
          <w:sz w:val="24"/>
          <w:szCs w:val="24"/>
        </w:rPr>
        <w:t>ve</w:t>
      </w:r>
      <w:r w:rsidR="00064D93" w:rsidRPr="00565D3E">
        <w:rPr>
          <w:rFonts w:ascii="Times New Roman" w:hAnsi="Times New Roman" w:cs="Times New Roman"/>
          <w:sz w:val="24"/>
          <w:szCs w:val="24"/>
        </w:rPr>
        <w:t xml:space="preserve"> Air </w:t>
      </w:r>
      <w:bookmarkStart w:id="1" w:name="_Hlk168325108"/>
      <w:r w:rsidR="00064D93" w:rsidRPr="00565D3E">
        <w:rPr>
          <w:rFonts w:ascii="Times New Roman" w:hAnsi="Times New Roman" w:cs="Times New Roman"/>
          <w:sz w:val="24"/>
          <w:szCs w:val="24"/>
        </w:rPr>
        <w:t>Quality Related Values for their Class I redesignation to protect against SO2 deposition.</w:t>
      </w:r>
      <w:bookmarkEnd w:id="1"/>
      <w:r w:rsidR="00064D93" w:rsidRPr="00565D3E">
        <w:rPr>
          <w:rFonts w:ascii="Times New Roman" w:hAnsi="Times New Roman" w:cs="Times New Roman"/>
          <w:sz w:val="24"/>
          <w:szCs w:val="24"/>
        </w:rPr>
        <w:t xml:space="preserve"> </w:t>
      </w:r>
      <w:r w:rsidR="00064D93" w:rsidRPr="00565D3E">
        <w:rPr>
          <w:rFonts w:ascii="Times New Roman" w:hAnsi="Times New Roman" w:cs="Times New Roman"/>
          <w:sz w:val="24"/>
          <w:szCs w:val="24"/>
          <w:highlight w:val="yellow"/>
        </w:rPr>
        <w:t>[Add specific examples of important vegetation or aquatic resources that could be impacted in your area of Indian country]</w:t>
      </w:r>
    </w:p>
    <w:p w14:paraId="5B542CB3" w14:textId="77777777" w:rsidR="00064D93" w:rsidRPr="00565D3E" w:rsidRDefault="00064D93" w:rsidP="004C611C">
      <w:pPr>
        <w:spacing w:after="0" w:line="240" w:lineRule="auto"/>
        <w:ind w:left="720"/>
        <w:rPr>
          <w:rFonts w:ascii="Times New Roman" w:hAnsi="Times New Roman" w:cs="Times New Roman"/>
          <w:sz w:val="24"/>
          <w:szCs w:val="24"/>
        </w:rPr>
      </w:pPr>
    </w:p>
    <w:p w14:paraId="5662158C" w14:textId="77777777" w:rsidR="00F135A8" w:rsidRDefault="004C611C" w:rsidP="00F135A8">
      <w:pPr>
        <w:spacing w:after="0" w:line="240" w:lineRule="auto"/>
        <w:rPr>
          <w:rFonts w:ascii="Times New Roman" w:hAnsi="Times New Roman" w:cs="Times New Roman"/>
          <w:sz w:val="24"/>
          <w:szCs w:val="24"/>
        </w:rPr>
      </w:pPr>
      <w:r w:rsidRPr="00F135A8">
        <w:rPr>
          <w:rFonts w:ascii="Times New Roman" w:hAnsi="Times New Roman" w:cs="Times New Roman"/>
          <w:b/>
          <w:kern w:val="2"/>
          <w:sz w:val="24"/>
          <w:szCs w:val="24"/>
          <w:highlight w:val="yellow"/>
          <w14:ligatures w14:val="standardContextual"/>
        </w:rPr>
        <w:t>[INSERT TRIBE’S NAME HERE]</w:t>
      </w:r>
      <w:r w:rsidR="00637B54" w:rsidRPr="00F135A8">
        <w:rPr>
          <w:rFonts w:ascii="Times New Roman" w:hAnsi="Times New Roman" w:cs="Times New Roman"/>
          <w:sz w:val="24"/>
          <w:szCs w:val="24"/>
        </w:rPr>
        <w:t xml:space="preserve"> </w:t>
      </w:r>
      <w:r w:rsidR="00064D93" w:rsidRPr="00F135A8">
        <w:rPr>
          <w:rFonts w:ascii="Times New Roman" w:hAnsi="Times New Roman" w:cs="Times New Roman"/>
          <w:sz w:val="24"/>
          <w:szCs w:val="24"/>
        </w:rPr>
        <w:t>is supportive of the proposal for</w:t>
      </w:r>
      <w:r w:rsidR="00F135A8" w:rsidRPr="00F135A8">
        <w:rPr>
          <w:rFonts w:ascii="Times New Roman" w:hAnsi="Times New Roman" w:cs="Times New Roman"/>
          <w:sz w:val="24"/>
          <w:szCs w:val="24"/>
        </w:rPr>
        <w:t>:</w:t>
      </w:r>
      <w:r w:rsidR="00064D93" w:rsidRPr="00F135A8">
        <w:rPr>
          <w:rFonts w:ascii="Times New Roman" w:hAnsi="Times New Roman" w:cs="Times New Roman"/>
          <w:sz w:val="24"/>
          <w:szCs w:val="24"/>
        </w:rPr>
        <w:t xml:space="preserve"> </w:t>
      </w:r>
    </w:p>
    <w:p w14:paraId="62164902" w14:textId="77777777" w:rsidR="007C735E" w:rsidRPr="00F135A8" w:rsidRDefault="007C735E" w:rsidP="00F135A8">
      <w:pPr>
        <w:spacing w:after="0" w:line="240" w:lineRule="auto"/>
        <w:rPr>
          <w:rFonts w:ascii="Times New Roman" w:hAnsi="Times New Roman" w:cs="Times New Roman"/>
          <w:sz w:val="24"/>
          <w:szCs w:val="24"/>
        </w:rPr>
      </w:pPr>
    </w:p>
    <w:p w14:paraId="4743A7F8" w14:textId="1C1BD071" w:rsidR="00064D93" w:rsidRPr="00565D3E" w:rsidRDefault="00064D93" w:rsidP="004C611C">
      <w:pPr>
        <w:pStyle w:val="ListParagraph"/>
        <w:numPr>
          <w:ilvl w:val="0"/>
          <w:numId w:val="11"/>
        </w:numPr>
        <w:spacing w:after="0" w:line="240" w:lineRule="auto"/>
        <w:ind w:left="720"/>
        <w:rPr>
          <w:rFonts w:ascii="Times New Roman" w:hAnsi="Times New Roman" w:cs="Times New Roman"/>
          <w:sz w:val="24"/>
          <w:szCs w:val="24"/>
        </w:rPr>
      </w:pPr>
      <w:r w:rsidRPr="00F135A8">
        <w:rPr>
          <w:rFonts w:ascii="Times New Roman" w:hAnsi="Times New Roman" w:cs="Times New Roman"/>
          <w:i/>
          <w:iCs/>
          <w:sz w:val="24"/>
          <w:szCs w:val="24"/>
        </w:rPr>
        <w:t>Oxides of Sulfur</w:t>
      </w:r>
      <w:r w:rsidR="00F135A8">
        <w:rPr>
          <w:rFonts w:ascii="Times New Roman" w:hAnsi="Times New Roman" w:cs="Times New Roman"/>
          <w:sz w:val="24"/>
          <w:szCs w:val="24"/>
        </w:rPr>
        <w:t xml:space="preserve"> </w:t>
      </w:r>
      <w:r w:rsidR="00F135A8" w:rsidRPr="00565D3E">
        <w:rPr>
          <w:rFonts w:ascii="Times New Roman" w:hAnsi="Times New Roman" w:cs="Times New Roman"/>
          <w:sz w:val="24"/>
          <w:szCs w:val="24"/>
        </w:rPr>
        <w:t xml:space="preserve">– </w:t>
      </w:r>
      <w:r w:rsidR="00F135A8" w:rsidRPr="00136AC7">
        <w:rPr>
          <w:rFonts w:ascii="Times New Roman" w:hAnsi="Times New Roman" w:cs="Times New Roman"/>
          <w:b/>
          <w:kern w:val="2"/>
          <w:sz w:val="24"/>
          <w:szCs w:val="24"/>
          <w:highlight w:val="yellow"/>
          <w14:ligatures w14:val="standardContextual"/>
        </w:rPr>
        <w:t>[INSERT TRIBE’S NAME HERE]</w:t>
      </w:r>
      <w:r w:rsidR="00F135A8">
        <w:rPr>
          <w:rFonts w:ascii="Times New Roman" w:hAnsi="Times New Roman" w:cs="Times New Roman"/>
          <w:sz w:val="24"/>
          <w:szCs w:val="24"/>
        </w:rPr>
        <w:t xml:space="preserve"> </w:t>
      </w:r>
      <w:r w:rsidR="00F135A8" w:rsidRPr="00565D3E">
        <w:rPr>
          <w:rFonts w:ascii="Times New Roman" w:hAnsi="Times New Roman" w:cs="Times New Roman"/>
          <w:sz w:val="24"/>
          <w:szCs w:val="24"/>
        </w:rPr>
        <w:t>supports the EPA to</w:t>
      </w:r>
      <w:r w:rsidRPr="00565D3E">
        <w:rPr>
          <w:rFonts w:ascii="Times New Roman" w:hAnsi="Times New Roman" w:cs="Times New Roman"/>
          <w:sz w:val="24"/>
          <w:szCs w:val="24"/>
        </w:rPr>
        <w:t xml:space="preserve">: </w:t>
      </w:r>
    </w:p>
    <w:p w14:paraId="098F9FE0" w14:textId="77777777" w:rsidR="00064D93" w:rsidRPr="00565D3E" w:rsidRDefault="00064D93" w:rsidP="004C611C">
      <w:pPr>
        <w:pStyle w:val="ListParagraph"/>
        <w:numPr>
          <w:ilvl w:val="1"/>
          <w:numId w:val="11"/>
        </w:numPr>
        <w:spacing w:after="0" w:line="240" w:lineRule="auto"/>
        <w:ind w:left="1440"/>
        <w:rPr>
          <w:rFonts w:ascii="Times New Roman" w:hAnsi="Times New Roman" w:cs="Times New Roman"/>
          <w:sz w:val="24"/>
          <w:szCs w:val="24"/>
        </w:rPr>
      </w:pPr>
      <w:r w:rsidRPr="00565D3E">
        <w:rPr>
          <w:rFonts w:ascii="Times New Roman" w:hAnsi="Times New Roman" w:cs="Times New Roman"/>
          <w:sz w:val="24"/>
          <w:szCs w:val="24"/>
        </w:rPr>
        <w:t>The current short-term secondary SO2 standard (3-hour standard set at 500 parts per billion (ppb), not to be exceeded more than once per year) is inadequate.</w:t>
      </w:r>
    </w:p>
    <w:p w14:paraId="65F5127D" w14:textId="77777777" w:rsidR="00064D93" w:rsidRPr="00565D3E" w:rsidRDefault="00064D93" w:rsidP="004C611C">
      <w:pPr>
        <w:pStyle w:val="ListParagraph"/>
        <w:numPr>
          <w:ilvl w:val="1"/>
          <w:numId w:val="11"/>
        </w:numPr>
        <w:spacing w:after="0" w:line="240" w:lineRule="auto"/>
        <w:ind w:left="1440"/>
        <w:rPr>
          <w:rFonts w:ascii="Times New Roman" w:hAnsi="Times New Roman" w:cs="Times New Roman"/>
          <w:sz w:val="24"/>
          <w:szCs w:val="24"/>
        </w:rPr>
      </w:pPr>
      <w:r w:rsidRPr="00565D3E">
        <w:rPr>
          <w:rFonts w:ascii="Times New Roman" w:hAnsi="Times New Roman" w:cs="Times New Roman"/>
          <w:sz w:val="24"/>
          <w:szCs w:val="24"/>
        </w:rPr>
        <w:t xml:space="preserve">Revise the existing secondary SO2 standard to an annual standard with a level within the range of 10 - 15 ppb, averaged over 3 years. </w:t>
      </w:r>
    </w:p>
    <w:p w14:paraId="05D33582" w14:textId="06661045" w:rsidR="00064D93" w:rsidRPr="00565D3E" w:rsidRDefault="004C611C" w:rsidP="004C611C">
      <w:pPr>
        <w:pStyle w:val="ListParagraph"/>
        <w:numPr>
          <w:ilvl w:val="1"/>
          <w:numId w:val="11"/>
        </w:numPr>
        <w:spacing w:after="0" w:line="240" w:lineRule="auto"/>
        <w:ind w:left="1440"/>
        <w:rPr>
          <w:rFonts w:ascii="Times New Roman" w:hAnsi="Times New Roman" w:cs="Times New Roman"/>
          <w:sz w:val="24"/>
          <w:szCs w:val="24"/>
        </w:rPr>
      </w:pPr>
      <w:r w:rsidRPr="00136AC7">
        <w:rPr>
          <w:rFonts w:ascii="Times New Roman" w:hAnsi="Times New Roman" w:cs="Times New Roman"/>
          <w:b/>
          <w:kern w:val="2"/>
          <w:sz w:val="24"/>
          <w:szCs w:val="24"/>
          <w:highlight w:val="yellow"/>
          <w14:ligatures w14:val="standardContextual"/>
        </w:rPr>
        <w:t>[INSERT TRIBE’S NAME HERE]</w:t>
      </w:r>
      <w:r w:rsidR="00637B54">
        <w:rPr>
          <w:rFonts w:ascii="Times New Roman" w:hAnsi="Times New Roman" w:cs="Times New Roman"/>
          <w:sz w:val="24"/>
          <w:szCs w:val="24"/>
        </w:rPr>
        <w:t xml:space="preserve"> </w:t>
      </w:r>
      <w:r w:rsidR="00064D93" w:rsidRPr="00565D3E">
        <w:rPr>
          <w:rFonts w:ascii="Times New Roman" w:hAnsi="Times New Roman" w:cs="Times New Roman"/>
          <w:sz w:val="24"/>
          <w:szCs w:val="24"/>
        </w:rPr>
        <w:t xml:space="preserve">supports any alternatives, including an annual SO2 standard level as low as 5 ppb, revising the secondary SO2 standard to be identical to the primary SO2 standard in all respects, that can be supported by the current science.  </w:t>
      </w:r>
    </w:p>
    <w:p w14:paraId="12B86584" w14:textId="45D866F7" w:rsidR="00064D93" w:rsidRPr="00565D3E" w:rsidRDefault="004C611C" w:rsidP="004C611C">
      <w:pPr>
        <w:pStyle w:val="ListParagraph"/>
        <w:numPr>
          <w:ilvl w:val="1"/>
          <w:numId w:val="11"/>
        </w:numPr>
        <w:spacing w:after="0" w:line="240" w:lineRule="auto"/>
        <w:ind w:left="1440"/>
        <w:rPr>
          <w:rFonts w:ascii="Times New Roman" w:hAnsi="Times New Roman" w:cs="Times New Roman"/>
          <w:sz w:val="24"/>
          <w:szCs w:val="24"/>
        </w:rPr>
      </w:pPr>
      <w:r w:rsidRPr="00136AC7">
        <w:rPr>
          <w:rFonts w:ascii="Times New Roman" w:hAnsi="Times New Roman" w:cs="Times New Roman"/>
          <w:b/>
          <w:kern w:val="2"/>
          <w:sz w:val="24"/>
          <w:szCs w:val="24"/>
          <w:highlight w:val="yellow"/>
          <w14:ligatures w14:val="standardContextual"/>
        </w:rPr>
        <w:t>[INSERT TRIBE’S NAME HERE]</w:t>
      </w:r>
      <w:r w:rsidR="00637B54">
        <w:rPr>
          <w:rFonts w:ascii="Times New Roman" w:hAnsi="Times New Roman" w:cs="Times New Roman"/>
          <w:sz w:val="24"/>
          <w:szCs w:val="24"/>
        </w:rPr>
        <w:t xml:space="preserve"> </w:t>
      </w:r>
      <w:r w:rsidR="00064D93" w:rsidRPr="00565D3E">
        <w:rPr>
          <w:rFonts w:ascii="Times New Roman" w:hAnsi="Times New Roman" w:cs="Times New Roman"/>
          <w:sz w:val="24"/>
          <w:szCs w:val="24"/>
        </w:rPr>
        <w:t>supports retaining the existing 3-hour standard in addition to the proposed new annual secondary standard, because in the past</w:t>
      </w:r>
      <w:r w:rsidR="00565D3E">
        <w:rPr>
          <w:rFonts w:ascii="Times New Roman" w:hAnsi="Times New Roman" w:cs="Times New Roman"/>
          <w:sz w:val="24"/>
          <w:szCs w:val="24"/>
        </w:rPr>
        <w:t>,</w:t>
      </w:r>
      <w:r w:rsidR="00064D93" w:rsidRPr="00565D3E">
        <w:rPr>
          <w:rFonts w:ascii="Times New Roman" w:hAnsi="Times New Roman" w:cs="Times New Roman"/>
          <w:sz w:val="24"/>
          <w:szCs w:val="24"/>
        </w:rPr>
        <w:t xml:space="preserve"> the three-hour standard was the controlling standard for many areas.  Retaining this standard would ensure those areas maintain adequate protections</w:t>
      </w:r>
      <w:r w:rsidR="00565D3E">
        <w:rPr>
          <w:rFonts w:ascii="Times New Roman" w:hAnsi="Times New Roman" w:cs="Times New Roman"/>
          <w:sz w:val="24"/>
          <w:szCs w:val="24"/>
        </w:rPr>
        <w:t>.</w:t>
      </w:r>
      <w:r w:rsidR="00064D93" w:rsidRPr="00565D3E">
        <w:rPr>
          <w:rFonts w:ascii="Times New Roman" w:hAnsi="Times New Roman" w:cs="Times New Roman"/>
          <w:sz w:val="24"/>
          <w:szCs w:val="24"/>
        </w:rPr>
        <w:t xml:space="preserve"> </w:t>
      </w:r>
    </w:p>
    <w:p w14:paraId="471B2FA7" w14:textId="5915D886" w:rsidR="00064D93" w:rsidRPr="00565D3E" w:rsidRDefault="00064D93" w:rsidP="004C611C">
      <w:pPr>
        <w:pStyle w:val="ListParagraph"/>
        <w:numPr>
          <w:ilvl w:val="0"/>
          <w:numId w:val="11"/>
        </w:numPr>
        <w:spacing w:after="0" w:line="240" w:lineRule="auto"/>
        <w:ind w:left="720"/>
        <w:rPr>
          <w:rFonts w:ascii="Times New Roman" w:hAnsi="Times New Roman" w:cs="Times New Roman"/>
          <w:sz w:val="24"/>
          <w:szCs w:val="24"/>
        </w:rPr>
      </w:pPr>
      <w:r w:rsidRPr="00565D3E">
        <w:rPr>
          <w:rFonts w:ascii="Times New Roman" w:hAnsi="Times New Roman" w:cs="Times New Roman"/>
          <w:i/>
          <w:iCs/>
          <w:sz w:val="24"/>
          <w:szCs w:val="24"/>
        </w:rPr>
        <w:t>Oxides of Nitrogen</w:t>
      </w:r>
      <w:r w:rsidRPr="00565D3E">
        <w:rPr>
          <w:rFonts w:ascii="Times New Roman" w:hAnsi="Times New Roman" w:cs="Times New Roman"/>
          <w:sz w:val="24"/>
          <w:szCs w:val="24"/>
        </w:rPr>
        <w:t xml:space="preserve"> – </w:t>
      </w:r>
      <w:r w:rsidR="004C611C" w:rsidRPr="00136AC7">
        <w:rPr>
          <w:rFonts w:ascii="Times New Roman" w:hAnsi="Times New Roman" w:cs="Times New Roman"/>
          <w:b/>
          <w:kern w:val="2"/>
          <w:sz w:val="24"/>
          <w:szCs w:val="24"/>
          <w:highlight w:val="yellow"/>
          <w14:ligatures w14:val="standardContextual"/>
        </w:rPr>
        <w:t>[INSERT TRIBE’S NAME HERE]</w:t>
      </w:r>
      <w:r w:rsidR="00637B54">
        <w:rPr>
          <w:rFonts w:ascii="Times New Roman" w:hAnsi="Times New Roman" w:cs="Times New Roman"/>
          <w:sz w:val="24"/>
          <w:szCs w:val="24"/>
        </w:rPr>
        <w:t xml:space="preserve"> </w:t>
      </w:r>
      <w:r w:rsidRPr="00565D3E">
        <w:rPr>
          <w:rFonts w:ascii="Times New Roman" w:hAnsi="Times New Roman" w:cs="Times New Roman"/>
          <w:sz w:val="24"/>
          <w:szCs w:val="24"/>
        </w:rPr>
        <w:t xml:space="preserve">supports the EPA to: </w:t>
      </w:r>
    </w:p>
    <w:p w14:paraId="78FFE412" w14:textId="77777777" w:rsidR="00064D93" w:rsidRPr="00565D3E" w:rsidRDefault="00064D93" w:rsidP="004C611C">
      <w:pPr>
        <w:pStyle w:val="ListParagraph"/>
        <w:numPr>
          <w:ilvl w:val="1"/>
          <w:numId w:val="11"/>
        </w:numPr>
        <w:spacing w:after="0" w:line="240" w:lineRule="auto"/>
        <w:ind w:left="1440"/>
        <w:rPr>
          <w:rFonts w:ascii="Times New Roman" w:hAnsi="Times New Roman" w:cs="Times New Roman"/>
          <w:sz w:val="24"/>
          <w:szCs w:val="24"/>
        </w:rPr>
      </w:pPr>
      <w:r w:rsidRPr="00565D3E">
        <w:rPr>
          <w:rFonts w:ascii="Times New Roman" w:hAnsi="Times New Roman" w:cs="Times New Roman"/>
          <w:sz w:val="24"/>
          <w:szCs w:val="24"/>
        </w:rPr>
        <w:t xml:space="preserve">Retain the existing NO2 standard (annual average of 53 ppb). </w:t>
      </w:r>
    </w:p>
    <w:p w14:paraId="0BDD6E8B" w14:textId="7A8B5CCC" w:rsidR="00064D93" w:rsidRPr="00565D3E" w:rsidRDefault="00064D93" w:rsidP="004C611C">
      <w:pPr>
        <w:pStyle w:val="ListParagraph"/>
        <w:numPr>
          <w:ilvl w:val="1"/>
          <w:numId w:val="11"/>
        </w:numPr>
        <w:spacing w:after="0" w:line="240" w:lineRule="auto"/>
        <w:ind w:left="1440"/>
        <w:rPr>
          <w:rFonts w:ascii="Times New Roman" w:hAnsi="Times New Roman" w:cs="Times New Roman"/>
          <w:sz w:val="24"/>
          <w:szCs w:val="24"/>
        </w:rPr>
      </w:pPr>
      <w:r w:rsidRPr="00565D3E">
        <w:rPr>
          <w:rFonts w:ascii="Times New Roman" w:hAnsi="Times New Roman" w:cs="Times New Roman"/>
          <w:sz w:val="24"/>
          <w:szCs w:val="24"/>
        </w:rPr>
        <w:t>Revis</w:t>
      </w:r>
      <w:r w:rsidR="00DF634B">
        <w:rPr>
          <w:rFonts w:ascii="Times New Roman" w:hAnsi="Times New Roman" w:cs="Times New Roman"/>
          <w:sz w:val="24"/>
          <w:szCs w:val="24"/>
        </w:rPr>
        <w:t>e</w:t>
      </w:r>
      <w:r w:rsidRPr="00565D3E">
        <w:rPr>
          <w:rFonts w:ascii="Times New Roman" w:hAnsi="Times New Roman" w:cs="Times New Roman"/>
          <w:sz w:val="24"/>
          <w:szCs w:val="24"/>
        </w:rPr>
        <w:t xml:space="preserve"> the annual NO2 standard to a level of 35-40 ppb, averaged over 3 years, as supported by the scientific evidence. </w:t>
      </w:r>
    </w:p>
    <w:p w14:paraId="48E68278" w14:textId="541EABA4" w:rsidR="00064D93" w:rsidRPr="00565D3E" w:rsidRDefault="00064D93" w:rsidP="004C611C">
      <w:pPr>
        <w:pStyle w:val="ListParagraph"/>
        <w:numPr>
          <w:ilvl w:val="0"/>
          <w:numId w:val="11"/>
        </w:numPr>
        <w:spacing w:after="0" w:line="240" w:lineRule="auto"/>
        <w:ind w:left="720"/>
        <w:rPr>
          <w:rFonts w:ascii="Times New Roman" w:hAnsi="Times New Roman" w:cs="Times New Roman"/>
          <w:sz w:val="24"/>
          <w:szCs w:val="24"/>
        </w:rPr>
      </w:pPr>
      <w:r w:rsidRPr="00565D3E">
        <w:rPr>
          <w:rFonts w:ascii="Times New Roman" w:hAnsi="Times New Roman" w:cs="Times New Roman"/>
          <w:i/>
          <w:iCs/>
          <w:sz w:val="24"/>
          <w:szCs w:val="24"/>
        </w:rPr>
        <w:t>Particulate Matter</w:t>
      </w:r>
      <w:r w:rsidRPr="00565D3E">
        <w:rPr>
          <w:rFonts w:ascii="Times New Roman" w:hAnsi="Times New Roman" w:cs="Times New Roman"/>
          <w:sz w:val="24"/>
          <w:szCs w:val="24"/>
        </w:rPr>
        <w:t xml:space="preserve"> – </w:t>
      </w:r>
      <w:r w:rsidR="004C611C" w:rsidRPr="00136AC7">
        <w:rPr>
          <w:rFonts w:ascii="Times New Roman" w:hAnsi="Times New Roman" w:cs="Times New Roman"/>
          <w:b/>
          <w:kern w:val="2"/>
          <w:sz w:val="24"/>
          <w:szCs w:val="24"/>
          <w:highlight w:val="yellow"/>
          <w14:ligatures w14:val="standardContextual"/>
        </w:rPr>
        <w:t>[INSERT TRIBE’S NAME HERE]</w:t>
      </w:r>
      <w:r w:rsidR="00637B54">
        <w:rPr>
          <w:rFonts w:ascii="Times New Roman" w:hAnsi="Times New Roman" w:cs="Times New Roman"/>
          <w:sz w:val="24"/>
          <w:szCs w:val="24"/>
        </w:rPr>
        <w:t xml:space="preserve"> </w:t>
      </w:r>
      <w:r w:rsidRPr="00565D3E">
        <w:rPr>
          <w:rFonts w:ascii="Times New Roman" w:hAnsi="Times New Roman" w:cs="Times New Roman"/>
          <w:sz w:val="24"/>
          <w:szCs w:val="24"/>
        </w:rPr>
        <w:t>supports</w:t>
      </w:r>
      <w:r w:rsidR="00565D3E">
        <w:rPr>
          <w:rFonts w:ascii="Times New Roman" w:hAnsi="Times New Roman" w:cs="Times New Roman"/>
          <w:sz w:val="24"/>
          <w:szCs w:val="24"/>
        </w:rPr>
        <w:t xml:space="preserve"> the</w:t>
      </w:r>
      <w:r w:rsidRPr="00565D3E">
        <w:rPr>
          <w:rFonts w:ascii="Times New Roman" w:hAnsi="Times New Roman" w:cs="Times New Roman"/>
          <w:sz w:val="24"/>
          <w:szCs w:val="24"/>
        </w:rPr>
        <w:t xml:space="preserve"> EPA proposal:</w:t>
      </w:r>
    </w:p>
    <w:p w14:paraId="4E28035E" w14:textId="7FF5C3AC" w:rsidR="00064D93" w:rsidRPr="00565D3E" w:rsidRDefault="00064D93" w:rsidP="004C611C">
      <w:pPr>
        <w:pStyle w:val="ListParagraph"/>
        <w:numPr>
          <w:ilvl w:val="1"/>
          <w:numId w:val="11"/>
        </w:numPr>
        <w:spacing w:after="0" w:line="240" w:lineRule="auto"/>
        <w:ind w:left="1440"/>
        <w:rPr>
          <w:rFonts w:ascii="Times New Roman" w:hAnsi="Times New Roman" w:cs="Times New Roman"/>
          <w:sz w:val="24"/>
          <w:szCs w:val="24"/>
        </w:rPr>
      </w:pPr>
      <w:r w:rsidRPr="00565D3E">
        <w:rPr>
          <w:rFonts w:ascii="Times New Roman" w:hAnsi="Times New Roman" w:cs="Times New Roman"/>
          <w:sz w:val="24"/>
          <w:szCs w:val="24"/>
        </w:rPr>
        <w:t>Revis</w:t>
      </w:r>
      <w:r w:rsidR="003B6E58">
        <w:rPr>
          <w:rFonts w:ascii="Times New Roman" w:hAnsi="Times New Roman" w:cs="Times New Roman"/>
          <w:sz w:val="24"/>
          <w:szCs w:val="24"/>
        </w:rPr>
        <w:t>e</w:t>
      </w:r>
      <w:r w:rsidRPr="00565D3E">
        <w:rPr>
          <w:rFonts w:ascii="Times New Roman" w:hAnsi="Times New Roman" w:cs="Times New Roman"/>
          <w:sz w:val="24"/>
          <w:szCs w:val="24"/>
        </w:rPr>
        <w:t xml:space="preserve"> the secondary PM2.5 annual standard to a level of 12 µg/m3, because it adds no additional requirements and could streamline Implementation </w:t>
      </w:r>
      <w:r w:rsidR="00565D3E">
        <w:rPr>
          <w:rFonts w:ascii="Times New Roman" w:hAnsi="Times New Roman" w:cs="Times New Roman"/>
          <w:sz w:val="24"/>
          <w:szCs w:val="24"/>
        </w:rPr>
        <w:t>P</w:t>
      </w:r>
      <w:r w:rsidRPr="00565D3E">
        <w:rPr>
          <w:rFonts w:ascii="Times New Roman" w:hAnsi="Times New Roman" w:cs="Times New Roman"/>
          <w:sz w:val="24"/>
          <w:szCs w:val="24"/>
        </w:rPr>
        <w:t xml:space="preserve">lan development and compliance. </w:t>
      </w:r>
    </w:p>
    <w:p w14:paraId="70161BD1" w14:textId="77777777" w:rsidR="00064D93" w:rsidRPr="00565D3E" w:rsidRDefault="00064D93" w:rsidP="004C611C">
      <w:pPr>
        <w:spacing w:after="0" w:line="240" w:lineRule="auto"/>
        <w:ind w:left="1440"/>
        <w:rPr>
          <w:rFonts w:ascii="Times New Roman" w:hAnsi="Times New Roman" w:cs="Times New Roman"/>
          <w:sz w:val="24"/>
          <w:szCs w:val="24"/>
        </w:rPr>
      </w:pPr>
    </w:p>
    <w:p w14:paraId="1B3605A2" w14:textId="7A262163" w:rsidR="00064D93" w:rsidRPr="00565D3E" w:rsidRDefault="00064D93" w:rsidP="004C611C">
      <w:pPr>
        <w:spacing w:after="0" w:line="240" w:lineRule="auto"/>
        <w:rPr>
          <w:rFonts w:ascii="Times New Roman" w:hAnsi="Times New Roman" w:cs="Times New Roman"/>
          <w:sz w:val="24"/>
          <w:szCs w:val="24"/>
        </w:rPr>
      </w:pPr>
      <w:r w:rsidRPr="00565D3E">
        <w:rPr>
          <w:rFonts w:ascii="Times New Roman" w:hAnsi="Times New Roman" w:cs="Times New Roman"/>
          <w:sz w:val="24"/>
          <w:szCs w:val="24"/>
        </w:rPr>
        <w:t xml:space="preserve">In conclusion, </w:t>
      </w:r>
      <w:r w:rsidR="004C611C" w:rsidRPr="00136AC7">
        <w:rPr>
          <w:rFonts w:ascii="Times New Roman" w:hAnsi="Times New Roman" w:cs="Times New Roman"/>
          <w:b/>
          <w:kern w:val="2"/>
          <w:sz w:val="24"/>
          <w:szCs w:val="24"/>
          <w:highlight w:val="yellow"/>
          <w14:ligatures w14:val="standardContextual"/>
        </w:rPr>
        <w:t>[INSERT TRIBE’S NAME HERE]</w:t>
      </w:r>
      <w:r w:rsidR="00637B54">
        <w:rPr>
          <w:rFonts w:ascii="Times New Roman" w:hAnsi="Times New Roman" w:cs="Times New Roman"/>
          <w:sz w:val="24"/>
          <w:szCs w:val="24"/>
        </w:rPr>
        <w:t xml:space="preserve"> </w:t>
      </w:r>
      <w:r w:rsidRPr="00565D3E">
        <w:rPr>
          <w:rFonts w:ascii="Times New Roman" w:hAnsi="Times New Roman" w:cs="Times New Roman"/>
          <w:sz w:val="24"/>
          <w:szCs w:val="24"/>
        </w:rPr>
        <w:t>supports this important step forward to protect sensitive aquatic ecosystems and cultural resources that are important to Tribes.</w:t>
      </w:r>
      <w:r w:rsidR="004C611C">
        <w:rPr>
          <w:rFonts w:ascii="Times New Roman" w:hAnsi="Times New Roman" w:cs="Times New Roman"/>
          <w:sz w:val="24"/>
          <w:szCs w:val="24"/>
        </w:rPr>
        <w:t xml:space="preserve"> </w:t>
      </w:r>
      <w:r w:rsidR="004C611C" w:rsidRPr="008B00A5">
        <w:rPr>
          <w:rFonts w:ascii="Times New Roman" w:hAnsi="Times New Roman" w:cs="Times New Roman"/>
          <w:sz w:val="24"/>
          <w:szCs w:val="24"/>
        </w:rPr>
        <w:t xml:space="preserve">If you have any questions or require clarification, please do not hesitate to contact </w:t>
      </w:r>
      <w:r w:rsidR="004C611C" w:rsidRPr="00136AC7">
        <w:rPr>
          <w:rFonts w:ascii="Times New Roman" w:hAnsi="Times New Roman" w:cs="Times New Roman"/>
          <w:b/>
          <w:bCs/>
          <w:sz w:val="24"/>
          <w:szCs w:val="24"/>
        </w:rPr>
        <w:t>[</w:t>
      </w:r>
      <w:r w:rsidR="004C611C" w:rsidRPr="00136AC7">
        <w:rPr>
          <w:rFonts w:ascii="Times New Roman" w:hAnsi="Times New Roman" w:cs="Times New Roman"/>
          <w:b/>
          <w:bCs/>
          <w:sz w:val="24"/>
          <w:szCs w:val="24"/>
          <w:highlight w:val="yellow"/>
        </w:rPr>
        <w:t>Contact</w:t>
      </w:r>
      <w:r w:rsidR="004C611C" w:rsidRPr="00136AC7">
        <w:rPr>
          <w:rFonts w:ascii="Times New Roman" w:hAnsi="Times New Roman" w:cs="Times New Roman"/>
          <w:b/>
          <w:bCs/>
          <w:sz w:val="24"/>
          <w:szCs w:val="24"/>
        </w:rPr>
        <w:t xml:space="preserve"> </w:t>
      </w:r>
      <w:r w:rsidR="004C611C" w:rsidRPr="00136AC7">
        <w:rPr>
          <w:rFonts w:ascii="Times New Roman" w:hAnsi="Times New Roman" w:cs="Times New Roman"/>
          <w:b/>
          <w:bCs/>
          <w:sz w:val="24"/>
          <w:szCs w:val="24"/>
          <w:highlight w:val="yellow"/>
        </w:rPr>
        <w:t>Name</w:t>
      </w:r>
      <w:r w:rsidR="004C611C" w:rsidRPr="00136AC7">
        <w:rPr>
          <w:rFonts w:ascii="Times New Roman" w:hAnsi="Times New Roman" w:cs="Times New Roman"/>
          <w:b/>
          <w:bCs/>
          <w:sz w:val="24"/>
          <w:szCs w:val="24"/>
        </w:rPr>
        <w:t>]</w:t>
      </w:r>
      <w:r w:rsidR="004C611C">
        <w:rPr>
          <w:rFonts w:ascii="Times New Roman" w:hAnsi="Times New Roman" w:cs="Times New Roman"/>
          <w:sz w:val="24"/>
          <w:szCs w:val="24"/>
        </w:rPr>
        <w:t xml:space="preserve"> </w:t>
      </w:r>
      <w:r w:rsidR="004C611C" w:rsidRPr="008B00A5">
        <w:rPr>
          <w:rFonts w:ascii="Times New Roman" w:hAnsi="Times New Roman" w:cs="Times New Roman"/>
          <w:sz w:val="24"/>
          <w:szCs w:val="24"/>
        </w:rPr>
        <w:t xml:space="preserve">at </w:t>
      </w:r>
      <w:r w:rsidR="004C611C" w:rsidRPr="00136AC7">
        <w:rPr>
          <w:rFonts w:ascii="Times New Roman" w:hAnsi="Times New Roman" w:cs="Times New Roman"/>
          <w:b/>
          <w:bCs/>
          <w:sz w:val="24"/>
          <w:szCs w:val="24"/>
        </w:rPr>
        <w:t>[</w:t>
      </w:r>
      <w:r w:rsidR="004C611C" w:rsidRPr="00136AC7">
        <w:rPr>
          <w:rFonts w:ascii="Times New Roman" w:hAnsi="Times New Roman" w:cs="Times New Roman"/>
          <w:b/>
          <w:bCs/>
          <w:sz w:val="24"/>
          <w:szCs w:val="24"/>
          <w:highlight w:val="yellow"/>
        </w:rPr>
        <w:t>Email</w:t>
      </w:r>
      <w:r w:rsidR="004C611C" w:rsidRPr="00136AC7">
        <w:rPr>
          <w:rFonts w:ascii="Times New Roman" w:hAnsi="Times New Roman" w:cs="Times New Roman"/>
          <w:b/>
          <w:bCs/>
          <w:sz w:val="24"/>
          <w:szCs w:val="24"/>
        </w:rPr>
        <w:t>]</w:t>
      </w:r>
      <w:r w:rsidR="004C611C">
        <w:rPr>
          <w:rFonts w:ascii="Times New Roman" w:hAnsi="Times New Roman" w:cs="Times New Roman"/>
          <w:sz w:val="24"/>
          <w:szCs w:val="24"/>
        </w:rPr>
        <w:t>.</w:t>
      </w:r>
    </w:p>
    <w:p w14:paraId="0282D020" w14:textId="77777777" w:rsidR="00064D93" w:rsidRPr="00565D3E" w:rsidRDefault="00064D93" w:rsidP="004C611C">
      <w:pPr>
        <w:spacing w:after="0" w:line="240" w:lineRule="auto"/>
        <w:rPr>
          <w:rFonts w:ascii="Times New Roman" w:hAnsi="Times New Roman" w:cs="Times New Roman"/>
          <w:sz w:val="24"/>
          <w:szCs w:val="24"/>
        </w:rPr>
      </w:pPr>
    </w:p>
    <w:p w14:paraId="6F771EE8" w14:textId="77777777" w:rsidR="00064D93" w:rsidRPr="00565D3E" w:rsidRDefault="00064D93" w:rsidP="004C611C">
      <w:pPr>
        <w:spacing w:after="0" w:line="240" w:lineRule="auto"/>
        <w:ind w:left="1440"/>
        <w:rPr>
          <w:rFonts w:ascii="Times New Roman" w:hAnsi="Times New Roman" w:cs="Times New Roman"/>
          <w:sz w:val="24"/>
          <w:szCs w:val="24"/>
        </w:rPr>
      </w:pPr>
    </w:p>
    <w:p w14:paraId="6AE4F838" w14:textId="77777777" w:rsidR="00064D93" w:rsidRPr="00565D3E" w:rsidRDefault="00064D93" w:rsidP="004C611C">
      <w:pPr>
        <w:spacing w:line="240" w:lineRule="auto"/>
        <w:ind w:left="720"/>
        <w:rPr>
          <w:rFonts w:ascii="Times New Roman" w:hAnsi="Times New Roman" w:cs="Times New Roman"/>
          <w:sz w:val="24"/>
          <w:szCs w:val="24"/>
        </w:rPr>
      </w:pPr>
    </w:p>
    <w:p w14:paraId="0000003E" w14:textId="3A32D732" w:rsidR="00E14EAA" w:rsidRPr="00565D3E" w:rsidRDefault="004C611C" w:rsidP="004C611C">
      <w:pPr>
        <w:spacing w:line="240" w:lineRule="auto"/>
        <w:rPr>
          <w:rFonts w:ascii="Times New Roman" w:eastAsia="Times New Roman" w:hAnsi="Times New Roman" w:cs="Times New Roman"/>
          <w:color w:val="000000"/>
          <w:sz w:val="24"/>
          <w:szCs w:val="24"/>
          <w:shd w:val="clear" w:color="auto" w:fill="FFD966"/>
        </w:rPr>
      </w:pPr>
      <w:r w:rsidRPr="00136AC7">
        <w:rPr>
          <w:rFonts w:ascii="Times New Roman" w:hAnsi="Times New Roman" w:cs="Times New Roman"/>
          <w:b/>
          <w:bCs/>
          <w:sz w:val="24"/>
          <w:szCs w:val="24"/>
          <w:highlight w:val="yellow"/>
        </w:rPr>
        <w:t>[INSERT NAME AND SIGNATURE OF TRIBAL LEADERSHIP HERE]</w:t>
      </w:r>
      <w:r w:rsidR="007C735E" w:rsidRPr="00565D3E">
        <w:rPr>
          <w:rFonts w:ascii="Times New Roman" w:eastAsia="Times New Roman" w:hAnsi="Times New Roman" w:cs="Times New Roman"/>
          <w:sz w:val="24"/>
          <w:szCs w:val="24"/>
        </w:rPr>
        <w:t xml:space="preserve"> </w:t>
      </w:r>
    </w:p>
    <w:p w14:paraId="0000003F" w14:textId="77777777" w:rsidR="00E14EAA" w:rsidRPr="00565D3E" w:rsidRDefault="00E14EAA" w:rsidP="00565D3E">
      <w:pPr>
        <w:pStyle w:val="Heading1"/>
        <w:keepNext w:val="0"/>
        <w:keepLines w:val="0"/>
        <w:shd w:val="clear" w:color="auto" w:fill="FFFFFF"/>
        <w:spacing w:before="0" w:line="240" w:lineRule="auto"/>
        <w:rPr>
          <w:rFonts w:ascii="Times New Roman" w:eastAsia="Times New Roman" w:hAnsi="Times New Roman" w:cs="Times New Roman"/>
          <w:color w:val="000000"/>
          <w:sz w:val="24"/>
          <w:szCs w:val="24"/>
        </w:rPr>
      </w:pPr>
      <w:bookmarkStart w:id="2" w:name="_heading=h.gucuw2bnf9uf" w:colFirst="0" w:colLast="0"/>
      <w:bookmarkEnd w:id="2"/>
    </w:p>
    <w:p w14:paraId="00000041" w14:textId="77777777" w:rsidR="00E14EAA" w:rsidRPr="00565D3E" w:rsidRDefault="00E14EAA" w:rsidP="00565D3E">
      <w:pPr>
        <w:spacing w:line="240" w:lineRule="auto"/>
        <w:rPr>
          <w:rFonts w:ascii="Times New Roman" w:eastAsia="Times New Roman" w:hAnsi="Times New Roman" w:cs="Times New Roman"/>
          <w:sz w:val="24"/>
          <w:szCs w:val="24"/>
        </w:rPr>
      </w:pPr>
    </w:p>
    <w:p w14:paraId="0000004A" w14:textId="2BAFDADF" w:rsidR="00E14EAA" w:rsidRPr="00565D3E" w:rsidRDefault="00E14EAA" w:rsidP="00565D3E">
      <w:pPr>
        <w:spacing w:after="0" w:line="240" w:lineRule="auto"/>
        <w:ind w:firstLine="720"/>
        <w:jc w:val="both"/>
        <w:rPr>
          <w:rFonts w:ascii="Times New Roman" w:eastAsia="Times New Roman" w:hAnsi="Times New Roman" w:cs="Times New Roman"/>
          <w:sz w:val="24"/>
          <w:szCs w:val="24"/>
        </w:rPr>
      </w:pPr>
      <w:bookmarkStart w:id="3" w:name="_heading=h.8kx5tgpr0l8g" w:colFirst="0" w:colLast="0"/>
      <w:bookmarkEnd w:id="3"/>
    </w:p>
    <w:sectPr w:rsidR="00E14EAA" w:rsidRPr="00565D3E">
      <w:footerReference w:type="default" r:id="rId10"/>
      <w:pgSz w:w="12240" w:h="15840"/>
      <w:pgMar w:top="882" w:right="1440" w:bottom="144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FEAA" w14:textId="77777777" w:rsidR="00AD20C3" w:rsidRDefault="00AD20C3">
      <w:pPr>
        <w:spacing w:after="0" w:line="240" w:lineRule="auto"/>
      </w:pPr>
      <w:r>
        <w:separator/>
      </w:r>
    </w:p>
  </w:endnote>
  <w:endnote w:type="continuationSeparator" w:id="0">
    <w:p w14:paraId="5E3F3749" w14:textId="77777777" w:rsidR="00AD20C3" w:rsidRDefault="00AD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E" w14:textId="168D51CF" w:rsidR="00E14EAA" w:rsidRDefault="007C735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0AB6">
      <w:rPr>
        <w:noProof/>
        <w:color w:val="000000"/>
      </w:rPr>
      <w:t>1</w:t>
    </w:r>
    <w:r>
      <w:rPr>
        <w:color w:val="000000"/>
      </w:rPr>
      <w:fldChar w:fldCharType="end"/>
    </w:r>
  </w:p>
  <w:p w14:paraId="0000004F" w14:textId="77777777" w:rsidR="00E14EAA" w:rsidRDefault="00E14E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FBA3" w14:textId="77777777" w:rsidR="00AD20C3" w:rsidRDefault="00AD20C3">
      <w:pPr>
        <w:spacing w:after="0" w:line="240" w:lineRule="auto"/>
      </w:pPr>
      <w:r>
        <w:separator/>
      </w:r>
    </w:p>
  </w:footnote>
  <w:footnote w:type="continuationSeparator" w:id="0">
    <w:p w14:paraId="4B1A6E85" w14:textId="77777777" w:rsidR="00AD20C3" w:rsidRDefault="00AD2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792"/>
    <w:multiLevelType w:val="multilevel"/>
    <w:tmpl w:val="546C1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015C52"/>
    <w:multiLevelType w:val="multilevel"/>
    <w:tmpl w:val="0DA28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2D7F4E"/>
    <w:multiLevelType w:val="multilevel"/>
    <w:tmpl w:val="7592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F82752"/>
    <w:multiLevelType w:val="multilevel"/>
    <w:tmpl w:val="3CF4A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78224F"/>
    <w:multiLevelType w:val="hybridMultilevel"/>
    <w:tmpl w:val="A5740726"/>
    <w:lvl w:ilvl="0" w:tplc="3D1AA08C">
      <w:numFmt w:val="bullet"/>
      <w:lvlText w:val="•"/>
      <w:lvlJc w:val="left"/>
      <w:pPr>
        <w:ind w:left="1440" w:hanging="360"/>
      </w:pPr>
      <w:rPr>
        <w:rFonts w:ascii="Aptos" w:eastAsiaTheme="minorHAnsi" w:hAnsi="Apto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DF3C97"/>
    <w:multiLevelType w:val="multilevel"/>
    <w:tmpl w:val="3E62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27663E"/>
    <w:multiLevelType w:val="multilevel"/>
    <w:tmpl w:val="355A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3637AF"/>
    <w:multiLevelType w:val="multilevel"/>
    <w:tmpl w:val="F8D21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9764B6"/>
    <w:multiLevelType w:val="multilevel"/>
    <w:tmpl w:val="E68E8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D21A9E"/>
    <w:multiLevelType w:val="multilevel"/>
    <w:tmpl w:val="C324C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384A7F"/>
    <w:multiLevelType w:val="multilevel"/>
    <w:tmpl w:val="3D380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9283691">
    <w:abstractNumId w:val="8"/>
  </w:num>
  <w:num w:numId="2" w16cid:durableId="390425472">
    <w:abstractNumId w:val="1"/>
  </w:num>
  <w:num w:numId="3" w16cid:durableId="1232235235">
    <w:abstractNumId w:val="5"/>
  </w:num>
  <w:num w:numId="4" w16cid:durableId="1387101929">
    <w:abstractNumId w:val="10"/>
  </w:num>
  <w:num w:numId="5" w16cid:durableId="1629167780">
    <w:abstractNumId w:val="9"/>
  </w:num>
  <w:num w:numId="6" w16cid:durableId="1480264478">
    <w:abstractNumId w:val="0"/>
  </w:num>
  <w:num w:numId="7" w16cid:durableId="719984027">
    <w:abstractNumId w:val="2"/>
  </w:num>
  <w:num w:numId="8" w16cid:durableId="200244377">
    <w:abstractNumId w:val="3"/>
  </w:num>
  <w:num w:numId="9" w16cid:durableId="845023933">
    <w:abstractNumId w:val="7"/>
  </w:num>
  <w:num w:numId="10" w16cid:durableId="1262177418">
    <w:abstractNumId w:val="6"/>
  </w:num>
  <w:num w:numId="11" w16cid:durableId="1753887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AA"/>
    <w:rsid w:val="0001100F"/>
    <w:rsid w:val="00011A09"/>
    <w:rsid w:val="00064D93"/>
    <w:rsid w:val="000B0838"/>
    <w:rsid w:val="00270AB6"/>
    <w:rsid w:val="002958C9"/>
    <w:rsid w:val="003B13BD"/>
    <w:rsid w:val="003B6E58"/>
    <w:rsid w:val="003D3C49"/>
    <w:rsid w:val="00427D50"/>
    <w:rsid w:val="004C611C"/>
    <w:rsid w:val="00565D3E"/>
    <w:rsid w:val="00637B54"/>
    <w:rsid w:val="007C735E"/>
    <w:rsid w:val="00A15AB8"/>
    <w:rsid w:val="00AD20C3"/>
    <w:rsid w:val="00B30357"/>
    <w:rsid w:val="00BA44E8"/>
    <w:rsid w:val="00D5297E"/>
    <w:rsid w:val="00D77AC0"/>
    <w:rsid w:val="00DF634B"/>
    <w:rsid w:val="00E14EAA"/>
    <w:rsid w:val="00F1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D0A7"/>
  <w15:docId w15:val="{107F8558-6280-4120-881C-CA2F4606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5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86B"/>
  </w:style>
  <w:style w:type="paragraph" w:styleId="Footer">
    <w:name w:val="footer"/>
    <w:basedOn w:val="Normal"/>
    <w:link w:val="FooterChar"/>
    <w:uiPriority w:val="99"/>
    <w:unhideWhenUsed/>
    <w:rsid w:val="0045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86B"/>
  </w:style>
  <w:style w:type="paragraph" w:styleId="BalloonText">
    <w:name w:val="Balloon Text"/>
    <w:basedOn w:val="Normal"/>
    <w:link w:val="BalloonTextChar"/>
    <w:uiPriority w:val="99"/>
    <w:semiHidden/>
    <w:unhideWhenUsed/>
    <w:rsid w:val="008C4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827"/>
    <w:rPr>
      <w:rFonts w:ascii="Segoe UI" w:hAnsi="Segoe UI" w:cs="Segoe UI"/>
      <w:sz w:val="18"/>
      <w:szCs w:val="18"/>
    </w:rPr>
  </w:style>
  <w:style w:type="character" w:styleId="Hyperlink">
    <w:name w:val="Hyperlink"/>
    <w:basedOn w:val="DefaultParagraphFont"/>
    <w:uiPriority w:val="99"/>
    <w:unhideWhenUsed/>
    <w:rsid w:val="00187002"/>
    <w:rPr>
      <w:color w:val="0563C1" w:themeColor="hyperlink"/>
      <w:u w:val="single"/>
    </w:rPr>
  </w:style>
  <w:style w:type="paragraph" w:styleId="ListParagraph">
    <w:name w:val="List Paragraph"/>
    <w:basedOn w:val="Normal"/>
    <w:uiPriority w:val="34"/>
    <w:qFormat/>
    <w:rsid w:val="00581D61"/>
    <w:pPr>
      <w:ind w:left="720"/>
      <w:contextualSpacing/>
    </w:pPr>
  </w:style>
  <w:style w:type="paragraph" w:styleId="Quote">
    <w:name w:val="Quote"/>
    <w:basedOn w:val="Normal"/>
    <w:next w:val="Normal"/>
    <w:link w:val="QuoteChar"/>
    <w:uiPriority w:val="29"/>
    <w:qFormat/>
    <w:rsid w:val="00E864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649D"/>
    <w:rPr>
      <w:i/>
      <w:iCs/>
      <w:color w:val="404040" w:themeColor="text1" w:themeTint="BF"/>
    </w:rPr>
  </w:style>
  <w:style w:type="character" w:styleId="CommentReference">
    <w:name w:val="annotation reference"/>
    <w:basedOn w:val="DefaultParagraphFont"/>
    <w:uiPriority w:val="99"/>
    <w:semiHidden/>
    <w:unhideWhenUsed/>
    <w:rsid w:val="00E919F0"/>
    <w:rPr>
      <w:sz w:val="16"/>
      <w:szCs w:val="16"/>
    </w:rPr>
  </w:style>
  <w:style w:type="paragraph" w:styleId="CommentText">
    <w:name w:val="annotation text"/>
    <w:basedOn w:val="Normal"/>
    <w:link w:val="CommentTextChar"/>
    <w:uiPriority w:val="99"/>
    <w:unhideWhenUsed/>
    <w:rsid w:val="00E919F0"/>
    <w:pPr>
      <w:spacing w:line="240" w:lineRule="auto"/>
    </w:pPr>
    <w:rPr>
      <w:sz w:val="20"/>
      <w:szCs w:val="20"/>
    </w:rPr>
  </w:style>
  <w:style w:type="character" w:customStyle="1" w:styleId="CommentTextChar">
    <w:name w:val="Comment Text Char"/>
    <w:basedOn w:val="DefaultParagraphFont"/>
    <w:link w:val="CommentText"/>
    <w:uiPriority w:val="99"/>
    <w:rsid w:val="00E919F0"/>
    <w:rPr>
      <w:sz w:val="20"/>
      <w:szCs w:val="20"/>
    </w:rPr>
  </w:style>
  <w:style w:type="paragraph" w:styleId="CommentSubject">
    <w:name w:val="annotation subject"/>
    <w:basedOn w:val="CommentText"/>
    <w:next w:val="CommentText"/>
    <w:link w:val="CommentSubjectChar"/>
    <w:uiPriority w:val="99"/>
    <w:semiHidden/>
    <w:unhideWhenUsed/>
    <w:rsid w:val="00E919F0"/>
    <w:rPr>
      <w:b/>
      <w:bCs/>
    </w:rPr>
  </w:style>
  <w:style w:type="character" w:customStyle="1" w:styleId="CommentSubjectChar">
    <w:name w:val="Comment Subject Char"/>
    <w:basedOn w:val="CommentTextChar"/>
    <w:link w:val="CommentSubject"/>
    <w:uiPriority w:val="99"/>
    <w:semiHidden/>
    <w:rsid w:val="00E919F0"/>
    <w:rPr>
      <w:b/>
      <w:bCs/>
      <w:sz w:val="20"/>
      <w:szCs w:val="20"/>
    </w:rPr>
  </w:style>
  <w:style w:type="paragraph" w:styleId="FootnoteText">
    <w:name w:val="footnote text"/>
    <w:basedOn w:val="Normal"/>
    <w:link w:val="FootnoteTextChar"/>
    <w:uiPriority w:val="99"/>
    <w:semiHidden/>
    <w:unhideWhenUsed/>
    <w:rsid w:val="00565C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CCD"/>
    <w:rPr>
      <w:sz w:val="20"/>
      <w:szCs w:val="20"/>
    </w:rPr>
  </w:style>
  <w:style w:type="character" w:styleId="FootnoteReference">
    <w:name w:val="footnote reference"/>
    <w:basedOn w:val="DefaultParagraphFont"/>
    <w:uiPriority w:val="99"/>
    <w:semiHidden/>
    <w:unhideWhenUsed/>
    <w:rsid w:val="00565CCD"/>
    <w:rPr>
      <w:vertAlign w:val="superscript"/>
    </w:rPr>
  </w:style>
  <w:style w:type="paragraph" w:styleId="NoSpacing">
    <w:name w:val="No Spacing"/>
    <w:uiPriority w:val="1"/>
    <w:qFormat/>
    <w:rsid w:val="001C61BD"/>
    <w:pPr>
      <w:spacing w:after="0" w:line="240" w:lineRule="auto"/>
    </w:pPr>
  </w:style>
  <w:style w:type="character" w:customStyle="1" w:styleId="Heading1Char">
    <w:name w:val="Heading 1 Char"/>
    <w:basedOn w:val="DefaultParagraphFont"/>
    <w:link w:val="Heading1"/>
    <w:uiPriority w:val="9"/>
    <w:rsid w:val="00950AA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B5A34"/>
    <w:rPr>
      <w:rFonts w:ascii="Times New Roman" w:hAnsi="Times New Roman" w:cs="Times New Roman"/>
      <w:sz w:val="24"/>
      <w:szCs w:val="24"/>
    </w:rPr>
  </w:style>
  <w:style w:type="paragraph" w:styleId="Revision">
    <w:name w:val="Revision"/>
    <w:hidden/>
    <w:uiPriority w:val="99"/>
    <w:semiHidden/>
    <w:rsid w:val="0022225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8545">
      <w:bodyDiv w:val="1"/>
      <w:marLeft w:val="0"/>
      <w:marRight w:val="0"/>
      <w:marTop w:val="0"/>
      <w:marBottom w:val="0"/>
      <w:divBdr>
        <w:top w:val="none" w:sz="0" w:space="0" w:color="auto"/>
        <w:left w:val="none" w:sz="0" w:space="0" w:color="auto"/>
        <w:bottom w:val="none" w:sz="0" w:space="0" w:color="auto"/>
        <w:right w:val="none" w:sz="0" w:space="0" w:color="auto"/>
      </w:divBdr>
    </w:div>
    <w:div w:id="147614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Docket@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84pv/3cQucuPjtx4AvTaTYrqg==">CgMxLjAyDmgucWI4OHVicDljemd5Mg5oLmd1Y3V3MmJuZjl1ZjIOaC44a3g1dGdwcjBsOGcyDmgubjk4YTFldmZuM2prOAByITFCVjZGZ0tib1ZONnpCNTA5UWxhaVVNamg0YUpWZnZzMw==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Renee Marks-Marino</dc:creator>
  <cp:lastModifiedBy>Syndi Smallwood</cp:lastModifiedBy>
  <cp:revision>11</cp:revision>
  <dcterms:created xsi:type="dcterms:W3CDTF">2024-05-28T17:48:00Z</dcterms:created>
  <dcterms:modified xsi:type="dcterms:W3CDTF">2024-06-04T00:43:00Z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0x01010058AEB0BEBBC9FC478964D9EFB03E9FCB</vt:lpwstr>
  </property>
  <property fmtid="{D5CDD505-2E9C-101B-9397-08002B2CF9AE}" pid="3" name="MediaServiceImageTags">
    <vt:lpwstr/>
  </property>
</Properties>
</file>